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356" w:type="dxa"/>
        <w:tblInd w:w="250" w:type="dxa"/>
        <w:tblLook w:val="0000" w:firstRow="0" w:lastRow="0" w:firstColumn="0" w:lastColumn="0" w:noHBand="0" w:noVBand="0"/>
      </w:tblPr>
      <w:tblGrid>
        <w:gridCol w:w="5066"/>
        <w:gridCol w:w="4290"/>
      </w:tblGrid>
      <w:tr w:rsidR="00687DD1" w:rsidRPr="00860833" w:rsidTr="00BC08B3">
        <w:trPr>
          <w:trHeight w:val="900"/>
        </w:trPr>
        <w:tc>
          <w:tcPr>
            <w:tcW w:w="9356" w:type="dxa"/>
            <w:gridSpan w:val="2"/>
            <w:vAlign w:val="bottom"/>
          </w:tcPr>
          <w:p w:rsidR="00687DD1" w:rsidRPr="00860833" w:rsidRDefault="001B74D5" w:rsidP="00470CF0">
            <w:pPr>
              <w:jc w:val="center"/>
              <w:rPr>
                <w:sz w:val="28"/>
                <w:szCs w:val="28"/>
              </w:rPr>
            </w:pPr>
            <w:r w:rsidRPr="001B74D5">
              <w:rPr>
                <w:noProof/>
                <w:sz w:val="28"/>
                <w:szCs w:val="28"/>
              </w:rPr>
              <w:drawing>
                <wp:inline distT="0" distB="0" distL="0" distR="0" wp14:anchorId="604288E4" wp14:editId="738A85C4">
                  <wp:extent cx="495300" cy="619125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7DD1" w:rsidRPr="00860833" w:rsidTr="00BC08B3">
        <w:trPr>
          <w:trHeight w:val="327"/>
        </w:trPr>
        <w:tc>
          <w:tcPr>
            <w:tcW w:w="9356" w:type="dxa"/>
            <w:gridSpan w:val="2"/>
            <w:vAlign w:val="bottom"/>
          </w:tcPr>
          <w:p w:rsidR="00687DD1" w:rsidRPr="00211892" w:rsidRDefault="006F5CDB" w:rsidP="00A80E98">
            <w:pPr>
              <w:pStyle w:val="2"/>
              <w:spacing w:line="204" w:lineRule="auto"/>
              <w:rPr>
                <w:spacing w:val="12"/>
                <w:sz w:val="28"/>
                <w:szCs w:val="28"/>
              </w:rPr>
            </w:pPr>
            <w:r w:rsidRPr="00211892">
              <w:rPr>
                <w:spacing w:val="12"/>
                <w:sz w:val="28"/>
                <w:szCs w:val="28"/>
              </w:rPr>
              <w:t>АДМИНИСТРАЦИ</w:t>
            </w:r>
            <w:r w:rsidR="00267A4A" w:rsidRPr="00211892">
              <w:rPr>
                <w:spacing w:val="12"/>
                <w:sz w:val="28"/>
                <w:szCs w:val="28"/>
              </w:rPr>
              <w:t>Я</w:t>
            </w:r>
          </w:p>
        </w:tc>
      </w:tr>
      <w:tr w:rsidR="00A80E98" w:rsidRPr="00860833" w:rsidTr="00BC08B3">
        <w:trPr>
          <w:trHeight w:val="319"/>
        </w:trPr>
        <w:tc>
          <w:tcPr>
            <w:tcW w:w="9356" w:type="dxa"/>
            <w:gridSpan w:val="2"/>
            <w:vAlign w:val="bottom"/>
          </w:tcPr>
          <w:p w:rsidR="00A80E98" w:rsidRPr="00211892" w:rsidRDefault="000D4ECC" w:rsidP="00A80E98">
            <w:pPr>
              <w:pStyle w:val="2"/>
              <w:spacing w:line="204" w:lineRule="auto"/>
              <w:rPr>
                <w:spacing w:val="12"/>
                <w:sz w:val="28"/>
                <w:szCs w:val="28"/>
              </w:rPr>
            </w:pPr>
            <w:r>
              <w:rPr>
                <w:spacing w:val="12"/>
                <w:sz w:val="28"/>
                <w:szCs w:val="28"/>
              </w:rPr>
              <w:t>ПРОЧНООКОПСКОГО СЕЛЬСКОГО ПОСЕЛЕНИЯ</w:t>
            </w:r>
          </w:p>
        </w:tc>
      </w:tr>
      <w:tr w:rsidR="00687DD1" w:rsidRPr="00860833" w:rsidTr="00BC08B3">
        <w:trPr>
          <w:trHeight w:val="267"/>
        </w:trPr>
        <w:tc>
          <w:tcPr>
            <w:tcW w:w="9356" w:type="dxa"/>
            <w:gridSpan w:val="2"/>
            <w:vAlign w:val="bottom"/>
          </w:tcPr>
          <w:p w:rsidR="00267A4A" w:rsidRPr="00E64369" w:rsidRDefault="000D4ECC" w:rsidP="00A80E98">
            <w:pPr>
              <w:pStyle w:val="2"/>
              <w:spacing w:line="204" w:lineRule="auto"/>
              <w:rPr>
                <w:spacing w:val="20"/>
                <w:sz w:val="28"/>
                <w:szCs w:val="28"/>
              </w:rPr>
            </w:pPr>
            <w:r>
              <w:rPr>
                <w:spacing w:val="20"/>
                <w:sz w:val="28"/>
                <w:szCs w:val="28"/>
              </w:rPr>
              <w:t>НОВОКУБАНСКОГО</w:t>
            </w:r>
            <w:r w:rsidR="004B1052" w:rsidRPr="00E64369">
              <w:rPr>
                <w:spacing w:val="20"/>
                <w:sz w:val="28"/>
                <w:szCs w:val="28"/>
              </w:rPr>
              <w:t xml:space="preserve"> РАЙОН</w:t>
            </w:r>
            <w:r>
              <w:rPr>
                <w:spacing w:val="20"/>
                <w:sz w:val="28"/>
                <w:szCs w:val="28"/>
              </w:rPr>
              <w:t>А</w:t>
            </w:r>
          </w:p>
          <w:p w:rsidR="001E1CD4" w:rsidRPr="00211892" w:rsidRDefault="001E1CD4" w:rsidP="00A80E98">
            <w:pPr>
              <w:spacing w:line="204" w:lineRule="auto"/>
              <w:jc w:val="center"/>
              <w:rPr>
                <w:b/>
                <w:caps/>
                <w:spacing w:val="12"/>
                <w:sz w:val="2"/>
                <w:szCs w:val="28"/>
              </w:rPr>
            </w:pPr>
          </w:p>
        </w:tc>
      </w:tr>
      <w:tr w:rsidR="00267A4A" w:rsidRPr="00A80E98" w:rsidTr="00BC08B3">
        <w:trPr>
          <w:trHeight w:val="439"/>
        </w:trPr>
        <w:tc>
          <w:tcPr>
            <w:tcW w:w="9356" w:type="dxa"/>
            <w:gridSpan w:val="2"/>
            <w:vAlign w:val="bottom"/>
          </w:tcPr>
          <w:p w:rsidR="00267A4A" w:rsidRPr="00211892" w:rsidRDefault="00141EE3" w:rsidP="00470CF0">
            <w:pPr>
              <w:pStyle w:val="1"/>
              <w:rPr>
                <w:spacing w:val="20"/>
                <w:sz w:val="38"/>
                <w:szCs w:val="38"/>
              </w:rPr>
            </w:pPr>
            <w:r>
              <w:rPr>
                <w:rFonts w:ascii="Times New Roman" w:hAnsi="Times New Roman"/>
                <w:b/>
                <w:spacing w:val="20"/>
                <w:sz w:val="36"/>
                <w:szCs w:val="38"/>
              </w:rPr>
              <w:t>ПОСТАНОВЛЕНИЕ</w:t>
            </w:r>
          </w:p>
        </w:tc>
      </w:tr>
      <w:tr w:rsidR="003D2439" w:rsidRPr="00A80E98" w:rsidTr="00BC08B3">
        <w:trPr>
          <w:trHeight w:val="345"/>
        </w:trPr>
        <w:tc>
          <w:tcPr>
            <w:tcW w:w="5066" w:type="dxa"/>
            <w:vAlign w:val="bottom"/>
          </w:tcPr>
          <w:p w:rsidR="003D2439" w:rsidRPr="00A80E98" w:rsidRDefault="003D2439" w:rsidP="00A83806">
            <w:pPr>
              <w:rPr>
                <w:sz w:val="28"/>
                <w:szCs w:val="24"/>
              </w:rPr>
            </w:pPr>
            <w:r w:rsidRPr="00A80E98">
              <w:rPr>
                <w:sz w:val="28"/>
              </w:rPr>
              <w:t xml:space="preserve">от </w:t>
            </w:r>
            <w:r w:rsidR="00A83806">
              <w:rPr>
                <w:sz w:val="28"/>
              </w:rPr>
              <w:t>01.04.2024 г.</w:t>
            </w:r>
          </w:p>
        </w:tc>
        <w:tc>
          <w:tcPr>
            <w:tcW w:w="4290" w:type="dxa"/>
            <w:vAlign w:val="bottom"/>
          </w:tcPr>
          <w:p w:rsidR="003D2439" w:rsidRPr="00A80E98" w:rsidRDefault="00CD378A" w:rsidP="005874EE">
            <w:pPr>
              <w:jc w:val="center"/>
              <w:rPr>
                <w:sz w:val="28"/>
                <w:szCs w:val="24"/>
              </w:rPr>
            </w:pPr>
            <w:r>
              <w:rPr>
                <w:sz w:val="28"/>
              </w:rPr>
              <w:t xml:space="preserve">                                           </w:t>
            </w:r>
            <w:r w:rsidR="003D2439" w:rsidRPr="00A80E98">
              <w:rPr>
                <w:sz w:val="28"/>
              </w:rPr>
              <w:t xml:space="preserve">№ </w:t>
            </w:r>
            <w:r w:rsidR="00A83806">
              <w:rPr>
                <w:sz w:val="28"/>
              </w:rPr>
              <w:t>36</w:t>
            </w:r>
          </w:p>
        </w:tc>
      </w:tr>
      <w:tr w:rsidR="00687DD1" w:rsidRPr="00A80E98" w:rsidTr="00BC08B3">
        <w:trPr>
          <w:trHeight w:val="345"/>
        </w:trPr>
        <w:tc>
          <w:tcPr>
            <w:tcW w:w="9356" w:type="dxa"/>
            <w:gridSpan w:val="2"/>
            <w:vAlign w:val="bottom"/>
          </w:tcPr>
          <w:p w:rsidR="00687DD1" w:rsidRPr="00A80E98" w:rsidRDefault="000D4ECC">
            <w:pPr>
              <w:jc w:val="center"/>
              <w:rPr>
                <w:sz w:val="28"/>
                <w:szCs w:val="24"/>
              </w:rPr>
            </w:pPr>
            <w:r>
              <w:rPr>
                <w:sz w:val="28"/>
                <w:szCs w:val="24"/>
              </w:rPr>
              <w:t>ст.</w:t>
            </w:r>
            <w:r w:rsidR="002C668C">
              <w:rPr>
                <w:sz w:val="28"/>
                <w:szCs w:val="24"/>
              </w:rPr>
              <w:t xml:space="preserve"> </w:t>
            </w:r>
            <w:r>
              <w:rPr>
                <w:sz w:val="28"/>
                <w:szCs w:val="24"/>
              </w:rPr>
              <w:t>Прочноокопская</w:t>
            </w:r>
          </w:p>
        </w:tc>
      </w:tr>
    </w:tbl>
    <w:p w:rsidR="00687DD1" w:rsidRDefault="00687DD1">
      <w:pPr>
        <w:rPr>
          <w:sz w:val="28"/>
          <w:szCs w:val="28"/>
        </w:rPr>
      </w:pPr>
    </w:p>
    <w:p w:rsidR="001B74D5" w:rsidRDefault="00CD378A" w:rsidP="00BC08B3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r w:rsidRPr="00CD378A">
        <w:rPr>
          <w:rFonts w:ascii="Times New Roman" w:hAnsi="Times New Roman"/>
          <w:b/>
          <w:sz w:val="28"/>
          <w:szCs w:val="28"/>
        </w:rPr>
        <w:t>О</w:t>
      </w:r>
      <w:r w:rsidR="00682FDC">
        <w:rPr>
          <w:rFonts w:ascii="Times New Roman" w:hAnsi="Times New Roman"/>
          <w:b/>
          <w:sz w:val="28"/>
          <w:szCs w:val="28"/>
        </w:rPr>
        <w:t xml:space="preserve"> признании </w:t>
      </w:r>
      <w:proofErr w:type="gramStart"/>
      <w:r w:rsidR="00682FDC">
        <w:rPr>
          <w:rFonts w:ascii="Times New Roman" w:hAnsi="Times New Roman"/>
          <w:b/>
          <w:sz w:val="28"/>
          <w:szCs w:val="28"/>
        </w:rPr>
        <w:t>утратившим</w:t>
      </w:r>
      <w:proofErr w:type="gramEnd"/>
      <w:r w:rsidR="00682FDC">
        <w:rPr>
          <w:rFonts w:ascii="Times New Roman" w:hAnsi="Times New Roman"/>
          <w:b/>
          <w:sz w:val="28"/>
          <w:szCs w:val="28"/>
        </w:rPr>
        <w:t xml:space="preserve"> силу</w:t>
      </w:r>
      <w:r w:rsidR="00637563">
        <w:rPr>
          <w:rFonts w:ascii="Times New Roman" w:hAnsi="Times New Roman"/>
          <w:b/>
          <w:sz w:val="28"/>
          <w:szCs w:val="28"/>
        </w:rPr>
        <w:t xml:space="preserve"> постановлени</w:t>
      </w:r>
      <w:r w:rsidR="00F94922">
        <w:rPr>
          <w:rFonts w:ascii="Times New Roman" w:hAnsi="Times New Roman"/>
          <w:b/>
          <w:sz w:val="28"/>
          <w:szCs w:val="28"/>
        </w:rPr>
        <w:t>е</w:t>
      </w:r>
      <w:r w:rsidR="00637563">
        <w:rPr>
          <w:rFonts w:ascii="Times New Roman" w:hAnsi="Times New Roman"/>
          <w:b/>
          <w:sz w:val="28"/>
          <w:szCs w:val="28"/>
        </w:rPr>
        <w:t xml:space="preserve"> администрации Прочноокопского сельского поселения Новокубанского района</w:t>
      </w:r>
    </w:p>
    <w:p w:rsidR="00CD378A" w:rsidRPr="00CD378A" w:rsidRDefault="00637563" w:rsidP="00BC08B3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 </w:t>
      </w:r>
      <w:r w:rsidR="005874EE">
        <w:rPr>
          <w:rFonts w:ascii="Times New Roman" w:hAnsi="Times New Roman"/>
          <w:b/>
          <w:sz w:val="28"/>
          <w:szCs w:val="28"/>
        </w:rPr>
        <w:t>2</w:t>
      </w:r>
      <w:r w:rsidR="0085524D">
        <w:rPr>
          <w:rFonts w:ascii="Times New Roman" w:hAnsi="Times New Roman"/>
          <w:b/>
          <w:sz w:val="28"/>
          <w:szCs w:val="28"/>
        </w:rPr>
        <w:t>7</w:t>
      </w:r>
      <w:r w:rsidR="00184B35">
        <w:rPr>
          <w:rFonts w:ascii="Times New Roman" w:hAnsi="Times New Roman"/>
          <w:b/>
          <w:sz w:val="28"/>
          <w:szCs w:val="28"/>
        </w:rPr>
        <w:t xml:space="preserve"> </w:t>
      </w:r>
      <w:r w:rsidR="005874EE">
        <w:rPr>
          <w:rFonts w:ascii="Times New Roman" w:hAnsi="Times New Roman"/>
          <w:b/>
          <w:sz w:val="28"/>
          <w:szCs w:val="28"/>
        </w:rPr>
        <w:t>ноября</w:t>
      </w:r>
      <w:r>
        <w:rPr>
          <w:rFonts w:ascii="Times New Roman" w:hAnsi="Times New Roman"/>
          <w:b/>
          <w:sz w:val="28"/>
          <w:szCs w:val="28"/>
        </w:rPr>
        <w:t xml:space="preserve"> 201</w:t>
      </w:r>
      <w:r w:rsidR="0085524D">
        <w:rPr>
          <w:rFonts w:ascii="Times New Roman" w:hAnsi="Times New Roman"/>
          <w:b/>
          <w:sz w:val="28"/>
          <w:szCs w:val="28"/>
        </w:rPr>
        <w:t>7</w:t>
      </w:r>
      <w:r>
        <w:rPr>
          <w:rFonts w:ascii="Times New Roman" w:hAnsi="Times New Roman"/>
          <w:b/>
          <w:sz w:val="28"/>
          <w:szCs w:val="28"/>
        </w:rPr>
        <w:t xml:space="preserve"> года №</w:t>
      </w:r>
      <w:r w:rsidR="0085524D">
        <w:rPr>
          <w:rFonts w:ascii="Times New Roman" w:hAnsi="Times New Roman"/>
          <w:b/>
          <w:sz w:val="28"/>
          <w:szCs w:val="28"/>
        </w:rPr>
        <w:t>94</w:t>
      </w:r>
      <w:r>
        <w:rPr>
          <w:rFonts w:ascii="Times New Roman" w:hAnsi="Times New Roman"/>
          <w:b/>
          <w:sz w:val="28"/>
          <w:szCs w:val="28"/>
        </w:rPr>
        <w:t xml:space="preserve"> «</w:t>
      </w:r>
      <w:r w:rsidR="00184B35" w:rsidRPr="00184B35">
        <w:rPr>
          <w:rFonts w:ascii="Times New Roman" w:hAnsi="Times New Roman"/>
          <w:b/>
          <w:color w:val="000000"/>
          <w:sz w:val="28"/>
          <w:szCs w:val="28"/>
        </w:rPr>
        <w:t xml:space="preserve">Об утверждении </w:t>
      </w:r>
      <w:r w:rsidR="0085524D">
        <w:rPr>
          <w:rFonts w:ascii="Times New Roman" w:hAnsi="Times New Roman"/>
          <w:b/>
          <w:color w:val="000000"/>
          <w:sz w:val="28"/>
          <w:szCs w:val="28"/>
        </w:rPr>
        <w:t xml:space="preserve">перечня работников учреждения культуры, </w:t>
      </w:r>
      <w:proofErr w:type="gramStart"/>
      <w:r w:rsidR="0085524D">
        <w:rPr>
          <w:rFonts w:ascii="Times New Roman" w:hAnsi="Times New Roman"/>
          <w:b/>
          <w:color w:val="000000"/>
          <w:sz w:val="28"/>
          <w:szCs w:val="28"/>
        </w:rPr>
        <w:t>подведомственному</w:t>
      </w:r>
      <w:proofErr w:type="gramEnd"/>
      <w:r w:rsidR="0085524D">
        <w:rPr>
          <w:rFonts w:ascii="Times New Roman" w:hAnsi="Times New Roman"/>
          <w:b/>
          <w:color w:val="000000"/>
          <w:sz w:val="28"/>
          <w:szCs w:val="28"/>
        </w:rPr>
        <w:t xml:space="preserve"> администрации Прочноо</w:t>
      </w:r>
      <w:r w:rsidR="00BC08B3">
        <w:rPr>
          <w:rFonts w:ascii="Times New Roman" w:hAnsi="Times New Roman"/>
          <w:b/>
          <w:color w:val="000000"/>
          <w:sz w:val="28"/>
          <w:szCs w:val="28"/>
        </w:rPr>
        <w:t>к</w:t>
      </w:r>
      <w:r w:rsidR="0085524D">
        <w:rPr>
          <w:rFonts w:ascii="Times New Roman" w:hAnsi="Times New Roman"/>
          <w:b/>
          <w:color w:val="000000"/>
          <w:sz w:val="28"/>
          <w:szCs w:val="28"/>
        </w:rPr>
        <w:t>опского сельского поселения Новокубанского района, имеющих право на получение стимулирующих выплат из средств краевого и местного бюджетов»</w:t>
      </w:r>
      <w:bookmarkEnd w:id="0"/>
    </w:p>
    <w:p w:rsidR="00CD378A" w:rsidRPr="00CD378A" w:rsidRDefault="00CD378A" w:rsidP="00CD378A">
      <w:pPr>
        <w:pStyle w:val="a8"/>
        <w:jc w:val="both"/>
        <w:rPr>
          <w:rFonts w:ascii="Times New Roman" w:hAnsi="Times New Roman"/>
          <w:sz w:val="28"/>
          <w:szCs w:val="28"/>
        </w:rPr>
      </w:pPr>
    </w:p>
    <w:p w:rsidR="00CD378A" w:rsidRPr="00CD378A" w:rsidRDefault="00682FDC" w:rsidP="00BC08B3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="00CD378A" w:rsidRPr="00CD378A">
        <w:rPr>
          <w:rFonts w:ascii="Times New Roman" w:hAnsi="Times New Roman"/>
          <w:sz w:val="28"/>
          <w:szCs w:val="28"/>
        </w:rPr>
        <w:t xml:space="preserve"> соответствии с Федеральным законом от 6 октября 2003 года № 131-ФЗ «Об общих принципах организации местного самоуправления в Российской Федерации», </w:t>
      </w:r>
      <w:r w:rsidR="005874EE">
        <w:rPr>
          <w:rFonts w:ascii="Times New Roman" w:hAnsi="Times New Roman"/>
          <w:sz w:val="28"/>
          <w:szCs w:val="28"/>
        </w:rPr>
        <w:t>ст.78.1 Бюджетного кодекса Российской Федерации</w:t>
      </w:r>
      <w:r>
        <w:rPr>
          <w:rFonts w:ascii="Times New Roman" w:hAnsi="Times New Roman"/>
          <w:sz w:val="28"/>
          <w:szCs w:val="28"/>
        </w:rPr>
        <w:t>,</w:t>
      </w:r>
      <w:r w:rsidR="00D113C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а основании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протеста прокурора Новокубанского района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 от </w:t>
      </w:r>
      <w:r w:rsidR="005874EE">
        <w:rPr>
          <w:rFonts w:ascii="Times New Roman" w:eastAsia="Times New Roman" w:hAnsi="Times New Roman"/>
          <w:sz w:val="28"/>
          <w:szCs w:val="28"/>
          <w:lang w:eastAsia="ru-RU"/>
        </w:rPr>
        <w:t>14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874EE">
        <w:rPr>
          <w:rFonts w:ascii="Times New Roman" w:eastAsia="Times New Roman" w:hAnsi="Times New Roman"/>
          <w:sz w:val="28"/>
          <w:szCs w:val="28"/>
          <w:lang w:eastAsia="ru-RU"/>
        </w:rPr>
        <w:t>февраля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 20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="005874EE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 года №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7-02-22/</w:t>
      </w:r>
      <w:r w:rsidR="001B74D5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5874EE">
        <w:rPr>
          <w:rFonts w:ascii="Times New Roman" w:eastAsia="Times New Roman" w:hAnsi="Times New Roman"/>
          <w:sz w:val="28"/>
          <w:szCs w:val="28"/>
          <w:lang w:eastAsia="ru-RU"/>
        </w:rPr>
        <w:t>67</w:t>
      </w:r>
      <w:r w:rsidRPr="00682FD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постановляю</w:t>
      </w:r>
      <w:r w:rsidR="00CD378A" w:rsidRPr="00CD378A">
        <w:rPr>
          <w:rFonts w:ascii="Times New Roman" w:hAnsi="Times New Roman"/>
          <w:sz w:val="28"/>
          <w:szCs w:val="28"/>
        </w:rPr>
        <w:t>:</w:t>
      </w:r>
    </w:p>
    <w:p w:rsidR="0085524D" w:rsidRPr="0085524D" w:rsidRDefault="00A436E3" w:rsidP="00BC08B3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  <w:r w:rsidRPr="00A436E3">
        <w:rPr>
          <w:rFonts w:ascii="Times New Roman" w:hAnsi="Times New Roman"/>
          <w:sz w:val="28"/>
          <w:szCs w:val="28"/>
        </w:rPr>
        <w:t>1.</w:t>
      </w:r>
      <w:r w:rsidR="001D4AA2">
        <w:rPr>
          <w:rFonts w:ascii="Times New Roman" w:hAnsi="Times New Roman"/>
          <w:sz w:val="28"/>
          <w:szCs w:val="28"/>
        </w:rPr>
        <w:t>Признать утратившим</w:t>
      </w:r>
      <w:r w:rsidRPr="00A436E3">
        <w:rPr>
          <w:rFonts w:ascii="Times New Roman" w:hAnsi="Times New Roman"/>
          <w:sz w:val="28"/>
          <w:szCs w:val="28"/>
        </w:rPr>
        <w:t xml:space="preserve"> силу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A436E3">
        <w:rPr>
          <w:rFonts w:ascii="Times New Roman" w:hAnsi="Times New Roman"/>
          <w:sz w:val="28"/>
          <w:szCs w:val="28"/>
        </w:rPr>
        <w:t>постановлени</w:t>
      </w:r>
      <w:r>
        <w:rPr>
          <w:rFonts w:ascii="Times New Roman" w:hAnsi="Times New Roman"/>
          <w:sz w:val="28"/>
          <w:szCs w:val="28"/>
        </w:rPr>
        <w:t>е</w:t>
      </w:r>
      <w:r w:rsidRPr="00A436E3">
        <w:rPr>
          <w:rFonts w:ascii="Times New Roman" w:hAnsi="Times New Roman"/>
          <w:sz w:val="28"/>
          <w:szCs w:val="28"/>
        </w:rPr>
        <w:t xml:space="preserve"> администрации Прочноокопского сельского поселения Новокубанского района </w:t>
      </w:r>
      <w:r w:rsidR="0085524D" w:rsidRPr="0085524D">
        <w:rPr>
          <w:rFonts w:ascii="Times New Roman" w:hAnsi="Times New Roman"/>
          <w:sz w:val="28"/>
          <w:szCs w:val="28"/>
        </w:rPr>
        <w:t>от 27 ноября 2017 года №94 «</w:t>
      </w:r>
      <w:r w:rsidR="0085524D" w:rsidRPr="0085524D">
        <w:rPr>
          <w:rFonts w:ascii="Times New Roman" w:hAnsi="Times New Roman"/>
          <w:color w:val="000000"/>
          <w:sz w:val="28"/>
          <w:szCs w:val="28"/>
        </w:rPr>
        <w:t xml:space="preserve">Об утверждении перечня работников учреждения культуры, </w:t>
      </w:r>
      <w:proofErr w:type="gramStart"/>
      <w:r w:rsidR="0085524D" w:rsidRPr="0085524D">
        <w:rPr>
          <w:rFonts w:ascii="Times New Roman" w:hAnsi="Times New Roman"/>
          <w:color w:val="000000"/>
          <w:sz w:val="28"/>
          <w:szCs w:val="28"/>
        </w:rPr>
        <w:t>подведомственному</w:t>
      </w:r>
      <w:proofErr w:type="gramEnd"/>
      <w:r w:rsidR="0085524D" w:rsidRPr="0085524D">
        <w:rPr>
          <w:rFonts w:ascii="Times New Roman" w:hAnsi="Times New Roman"/>
          <w:color w:val="000000"/>
          <w:sz w:val="28"/>
          <w:szCs w:val="28"/>
        </w:rPr>
        <w:t xml:space="preserve"> администрации Прочноо</w:t>
      </w:r>
      <w:r w:rsidR="00BC08B3">
        <w:rPr>
          <w:rFonts w:ascii="Times New Roman" w:hAnsi="Times New Roman"/>
          <w:color w:val="000000"/>
          <w:sz w:val="28"/>
          <w:szCs w:val="28"/>
        </w:rPr>
        <w:t>к</w:t>
      </w:r>
      <w:r w:rsidR="0085524D" w:rsidRPr="0085524D">
        <w:rPr>
          <w:rFonts w:ascii="Times New Roman" w:hAnsi="Times New Roman"/>
          <w:color w:val="000000"/>
          <w:sz w:val="28"/>
          <w:szCs w:val="28"/>
        </w:rPr>
        <w:t>опского сельского поселения Новокубанского района, имеющих право на получение стимулирующих выплат из средств краевого и местного бюджетов»</w:t>
      </w:r>
    </w:p>
    <w:p w:rsidR="00CD378A" w:rsidRPr="00CD378A" w:rsidRDefault="00BC08B3" w:rsidP="00BC08B3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proofErr w:type="gramStart"/>
      <w:r w:rsidR="00CD378A" w:rsidRPr="00CD378A">
        <w:rPr>
          <w:rFonts w:ascii="Times New Roman" w:hAnsi="Times New Roman"/>
          <w:sz w:val="28"/>
          <w:szCs w:val="28"/>
        </w:rPr>
        <w:t>Контроль за</w:t>
      </w:r>
      <w:proofErr w:type="gramEnd"/>
      <w:r w:rsidR="00CD378A" w:rsidRPr="00CD378A">
        <w:rPr>
          <w:rFonts w:ascii="Times New Roman" w:hAnsi="Times New Roman"/>
          <w:sz w:val="28"/>
          <w:szCs w:val="28"/>
        </w:rPr>
        <w:t xml:space="preserve"> выполнением настоящего постановления оставляю за собой.</w:t>
      </w:r>
    </w:p>
    <w:p w:rsidR="00CD378A" w:rsidRPr="00CD378A" w:rsidRDefault="00CD378A" w:rsidP="00BC08B3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  <w:r w:rsidRPr="00CD378A">
        <w:rPr>
          <w:rFonts w:ascii="Times New Roman" w:hAnsi="Times New Roman"/>
          <w:sz w:val="28"/>
          <w:szCs w:val="28"/>
        </w:rPr>
        <w:t>3</w:t>
      </w:r>
      <w:r w:rsidRPr="00FF45BB">
        <w:rPr>
          <w:rFonts w:ascii="Times New Roman" w:hAnsi="Times New Roman"/>
          <w:sz w:val="28"/>
          <w:szCs w:val="28"/>
        </w:rPr>
        <w:t>.</w:t>
      </w:r>
      <w:r w:rsidR="00FF45BB" w:rsidRPr="00FF45BB">
        <w:rPr>
          <w:rFonts w:ascii="Times New Roman" w:hAnsi="Times New Roman"/>
          <w:sz w:val="28"/>
          <w:szCs w:val="28"/>
        </w:rPr>
        <w:t>Постановление вступает в силу со дня его официального опубликования в информационном бюллетене «Вестник Прочноокопского сельского поселения Новокубанского района».</w:t>
      </w: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94922" w:rsidRDefault="00F94922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Pr="00CD378A" w:rsidRDefault="00CD378A" w:rsidP="00CD378A">
      <w:pPr>
        <w:pStyle w:val="a8"/>
        <w:jc w:val="both"/>
        <w:rPr>
          <w:rFonts w:ascii="Times New Roman" w:hAnsi="Times New Roman"/>
          <w:sz w:val="28"/>
          <w:szCs w:val="28"/>
        </w:rPr>
      </w:pPr>
    </w:p>
    <w:p w:rsidR="00CD378A" w:rsidRPr="00CD378A" w:rsidRDefault="00FF45BB" w:rsidP="00CD378A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Глава</w:t>
      </w:r>
    </w:p>
    <w:p w:rsidR="00CD378A" w:rsidRPr="00CD378A" w:rsidRDefault="00CD378A" w:rsidP="00CD378A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CD378A">
        <w:rPr>
          <w:rFonts w:ascii="Times New Roman" w:hAnsi="Times New Roman"/>
          <w:sz w:val="28"/>
          <w:szCs w:val="28"/>
        </w:rPr>
        <w:t>Прочноокопского сельского поселения</w:t>
      </w:r>
    </w:p>
    <w:p w:rsidR="00CD378A" w:rsidRDefault="00CD378A" w:rsidP="00FF45BB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CD378A">
        <w:rPr>
          <w:rFonts w:ascii="Times New Roman" w:hAnsi="Times New Roman"/>
          <w:sz w:val="28"/>
          <w:szCs w:val="28"/>
        </w:rPr>
        <w:t>Новокубанского района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</w:t>
      </w:r>
      <w:r w:rsidR="00A436E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="00FF45BB">
        <w:rPr>
          <w:rFonts w:ascii="Times New Roman" w:hAnsi="Times New Roman"/>
          <w:sz w:val="28"/>
          <w:szCs w:val="28"/>
        </w:rPr>
        <w:t>Р.Ю.Лысенко</w:t>
      </w: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sectPr w:rsidR="00CD378A" w:rsidSect="00CD378A">
      <w:pgSz w:w="11907" w:h="16840"/>
      <w:pgMar w:top="1134" w:right="567" w:bottom="1134" w:left="1701" w:header="720" w:footer="720" w:gutter="0"/>
      <w:cols w:space="720"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33C27"/>
    <w:multiLevelType w:val="hybridMultilevel"/>
    <w:tmpl w:val="E88A7780"/>
    <w:lvl w:ilvl="0" w:tplc="E8127C32">
      <w:start w:val="1"/>
      <w:numFmt w:val="decimal"/>
      <w:lvlText w:val="%1."/>
      <w:lvlJc w:val="left"/>
      <w:pPr>
        <w:tabs>
          <w:tab w:val="num" w:pos="1170"/>
        </w:tabs>
        <w:ind w:left="1170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55"/>
        </w:tabs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75"/>
        </w:tabs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95"/>
        </w:tabs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15"/>
        </w:tabs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35"/>
        </w:tabs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55"/>
        </w:tabs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75"/>
        </w:tabs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95"/>
        </w:tabs>
        <w:ind w:left="6795" w:hanging="180"/>
      </w:pPr>
    </w:lvl>
  </w:abstractNum>
  <w:abstractNum w:abstractNumId="1">
    <w:nsid w:val="052B6F27"/>
    <w:multiLevelType w:val="hybridMultilevel"/>
    <w:tmpl w:val="F496AFF4"/>
    <w:lvl w:ilvl="0" w:tplc="0419000F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2">
    <w:nsid w:val="09CA3FF5"/>
    <w:multiLevelType w:val="hybridMultilevel"/>
    <w:tmpl w:val="B57E4E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B881870"/>
    <w:multiLevelType w:val="hybridMultilevel"/>
    <w:tmpl w:val="8FA66700"/>
    <w:lvl w:ilvl="0" w:tplc="0419000F">
      <w:start w:val="1"/>
      <w:numFmt w:val="decimal"/>
      <w:lvlText w:val="%1."/>
      <w:lvlJc w:val="left"/>
      <w:pPr>
        <w:tabs>
          <w:tab w:val="num" w:pos="1365"/>
        </w:tabs>
        <w:ind w:left="1365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085"/>
        </w:tabs>
        <w:ind w:left="20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05"/>
        </w:tabs>
        <w:ind w:left="28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25"/>
        </w:tabs>
        <w:ind w:left="35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45"/>
        </w:tabs>
        <w:ind w:left="42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65"/>
        </w:tabs>
        <w:ind w:left="49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85"/>
        </w:tabs>
        <w:ind w:left="56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05"/>
        </w:tabs>
        <w:ind w:left="64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25"/>
        </w:tabs>
        <w:ind w:left="7125" w:hanging="180"/>
      </w:pPr>
    </w:lvl>
  </w:abstractNum>
  <w:abstractNum w:abstractNumId="4">
    <w:nsid w:val="0C066524"/>
    <w:multiLevelType w:val="multilevel"/>
    <w:tmpl w:val="D97616AE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>
      <w:start w:val="1"/>
      <w:numFmt w:val="decimal"/>
      <w:isLgl/>
      <w:lvlText w:val="%1.%2."/>
      <w:lvlJc w:val="left"/>
      <w:pPr>
        <w:tabs>
          <w:tab w:val="num" w:pos="1953"/>
        </w:tabs>
        <w:ind w:left="1953" w:hanging="124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121"/>
        </w:tabs>
        <w:ind w:left="2121" w:hanging="124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289"/>
        </w:tabs>
        <w:ind w:left="2289" w:hanging="124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457"/>
        </w:tabs>
        <w:ind w:left="2457" w:hanging="124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820"/>
        </w:tabs>
        <w:ind w:left="28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348"/>
        </w:tabs>
        <w:ind w:left="334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516"/>
        </w:tabs>
        <w:ind w:left="351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044"/>
        </w:tabs>
        <w:ind w:left="4044" w:hanging="2160"/>
      </w:pPr>
      <w:rPr>
        <w:rFonts w:hint="default"/>
      </w:rPr>
    </w:lvl>
  </w:abstractNum>
  <w:abstractNum w:abstractNumId="5">
    <w:nsid w:val="0C1A7F50"/>
    <w:multiLevelType w:val="singleLevel"/>
    <w:tmpl w:val="4DDE9B92"/>
    <w:lvl w:ilvl="0">
      <w:start w:val="1"/>
      <w:numFmt w:val="decimal"/>
      <w:lvlText w:val="%1."/>
      <w:legacy w:legacy="1" w:legacySpace="0" w:legacyIndent="381"/>
      <w:lvlJc w:val="left"/>
      <w:rPr>
        <w:rFonts w:ascii="Times New Roman" w:hAnsi="Times New Roman" w:cs="Times New Roman" w:hint="default"/>
      </w:rPr>
    </w:lvl>
  </w:abstractNum>
  <w:abstractNum w:abstractNumId="6">
    <w:nsid w:val="1298077E"/>
    <w:multiLevelType w:val="singleLevel"/>
    <w:tmpl w:val="576EAFC4"/>
    <w:lvl w:ilvl="0">
      <w:start w:val="2"/>
      <w:numFmt w:val="decimal"/>
      <w:lvlText w:val="%1."/>
      <w:lvlJc w:val="left"/>
      <w:pPr>
        <w:tabs>
          <w:tab w:val="num" w:pos="1065"/>
        </w:tabs>
        <w:ind w:left="1065" w:hanging="420"/>
      </w:pPr>
      <w:rPr>
        <w:rFonts w:hint="default"/>
      </w:rPr>
    </w:lvl>
  </w:abstractNum>
  <w:abstractNum w:abstractNumId="7">
    <w:nsid w:val="30A9705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3C676C06"/>
    <w:multiLevelType w:val="multilevel"/>
    <w:tmpl w:val="DC4CEF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4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9">
    <w:nsid w:val="46D06A2D"/>
    <w:multiLevelType w:val="hybridMultilevel"/>
    <w:tmpl w:val="9BCC8E4A"/>
    <w:lvl w:ilvl="0" w:tplc="0ABE6FE8">
      <w:start w:val="1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74D1B8D"/>
    <w:multiLevelType w:val="hybridMultilevel"/>
    <w:tmpl w:val="BF42CED0"/>
    <w:lvl w:ilvl="0" w:tplc="D4F40C7E">
      <w:start w:val="1"/>
      <w:numFmt w:val="decimal"/>
      <w:lvlText w:val="%1."/>
      <w:lvlJc w:val="left"/>
      <w:pPr>
        <w:tabs>
          <w:tab w:val="num" w:pos="2028"/>
        </w:tabs>
        <w:ind w:left="2028" w:hanging="1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1">
    <w:nsid w:val="4EF95BF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2">
    <w:nsid w:val="5A6E7E23"/>
    <w:multiLevelType w:val="singleLevel"/>
    <w:tmpl w:val="BAD03148"/>
    <w:lvl w:ilvl="0">
      <w:start w:val="1"/>
      <w:numFmt w:val="decimal"/>
      <w:lvlText w:val="%1."/>
      <w:lvlJc w:val="left"/>
      <w:pPr>
        <w:tabs>
          <w:tab w:val="num" w:pos="1770"/>
        </w:tabs>
        <w:ind w:left="1770" w:hanging="570"/>
      </w:pPr>
      <w:rPr>
        <w:rFonts w:hint="default"/>
      </w:rPr>
    </w:lvl>
  </w:abstractNum>
  <w:abstractNum w:abstractNumId="13">
    <w:nsid w:val="5DAC65E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>
    <w:nsid w:val="62F21EBC"/>
    <w:multiLevelType w:val="hybridMultilevel"/>
    <w:tmpl w:val="A2DECF0C"/>
    <w:lvl w:ilvl="0" w:tplc="BA0866C2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7"/>
  </w:num>
  <w:num w:numId="2">
    <w:abstractNumId w:val="13"/>
  </w:num>
  <w:num w:numId="3">
    <w:abstractNumId w:val="12"/>
  </w:num>
  <w:num w:numId="4">
    <w:abstractNumId w:val="6"/>
  </w:num>
  <w:num w:numId="5">
    <w:abstractNumId w:val="2"/>
  </w:num>
  <w:num w:numId="6">
    <w:abstractNumId w:val="9"/>
  </w:num>
  <w:num w:numId="7">
    <w:abstractNumId w:val="3"/>
  </w:num>
  <w:num w:numId="8">
    <w:abstractNumId w:val="0"/>
  </w:num>
  <w:num w:numId="9">
    <w:abstractNumId w:val="1"/>
  </w:num>
  <w:num w:numId="10">
    <w:abstractNumId w:val="10"/>
  </w:num>
  <w:num w:numId="11">
    <w:abstractNumId w:val="5"/>
  </w:num>
  <w:num w:numId="12">
    <w:abstractNumId w:val="4"/>
  </w:num>
  <w:num w:numId="13">
    <w:abstractNumId w:val="14"/>
  </w:num>
  <w:num w:numId="14">
    <w:abstractNumId w:val="8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0"/>
  <w:displayVerticalDrawingGridEvery w:val="0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20D5"/>
    <w:rsid w:val="00010AFE"/>
    <w:rsid w:val="00016ABC"/>
    <w:rsid w:val="000302E9"/>
    <w:rsid w:val="000579A4"/>
    <w:rsid w:val="0006619F"/>
    <w:rsid w:val="000979B1"/>
    <w:rsid w:val="000D4ECC"/>
    <w:rsid w:val="00141EE3"/>
    <w:rsid w:val="00181901"/>
    <w:rsid w:val="00184B35"/>
    <w:rsid w:val="001B74D5"/>
    <w:rsid w:val="001C2ED5"/>
    <w:rsid w:val="001D4AA2"/>
    <w:rsid w:val="001E1CD4"/>
    <w:rsid w:val="001F6E6A"/>
    <w:rsid w:val="00211892"/>
    <w:rsid w:val="0022668B"/>
    <w:rsid w:val="002575FB"/>
    <w:rsid w:val="00262DEA"/>
    <w:rsid w:val="002659A6"/>
    <w:rsid w:val="00267A4A"/>
    <w:rsid w:val="00275D4A"/>
    <w:rsid w:val="00283D7D"/>
    <w:rsid w:val="002B51D4"/>
    <w:rsid w:val="002C668C"/>
    <w:rsid w:val="002D75A1"/>
    <w:rsid w:val="002E6FCA"/>
    <w:rsid w:val="003835C8"/>
    <w:rsid w:val="003C24D0"/>
    <w:rsid w:val="003D2439"/>
    <w:rsid w:val="003D32A6"/>
    <w:rsid w:val="004119D8"/>
    <w:rsid w:val="00454948"/>
    <w:rsid w:val="00470CF0"/>
    <w:rsid w:val="00477874"/>
    <w:rsid w:val="004872FC"/>
    <w:rsid w:val="004877C7"/>
    <w:rsid w:val="004B1052"/>
    <w:rsid w:val="004B53DE"/>
    <w:rsid w:val="004E7122"/>
    <w:rsid w:val="004F3ADB"/>
    <w:rsid w:val="00563F99"/>
    <w:rsid w:val="005874EE"/>
    <w:rsid w:val="00613776"/>
    <w:rsid w:val="00616A89"/>
    <w:rsid w:val="00637563"/>
    <w:rsid w:val="00662E9F"/>
    <w:rsid w:val="00670EB8"/>
    <w:rsid w:val="006711A1"/>
    <w:rsid w:val="00682FDC"/>
    <w:rsid w:val="00687DD1"/>
    <w:rsid w:val="0069590E"/>
    <w:rsid w:val="006D7E37"/>
    <w:rsid w:val="006F5CDB"/>
    <w:rsid w:val="00746B57"/>
    <w:rsid w:val="00761E8D"/>
    <w:rsid w:val="00781FBC"/>
    <w:rsid w:val="007F518C"/>
    <w:rsid w:val="008364D6"/>
    <w:rsid w:val="0085524D"/>
    <w:rsid w:val="00860833"/>
    <w:rsid w:val="00872852"/>
    <w:rsid w:val="008D0FEF"/>
    <w:rsid w:val="009102B2"/>
    <w:rsid w:val="00953B6B"/>
    <w:rsid w:val="009558D1"/>
    <w:rsid w:val="00976412"/>
    <w:rsid w:val="009A3FA4"/>
    <w:rsid w:val="00A20296"/>
    <w:rsid w:val="00A25AA1"/>
    <w:rsid w:val="00A31C22"/>
    <w:rsid w:val="00A35A1A"/>
    <w:rsid w:val="00A40914"/>
    <w:rsid w:val="00A436E3"/>
    <w:rsid w:val="00A60298"/>
    <w:rsid w:val="00A80E98"/>
    <w:rsid w:val="00A83806"/>
    <w:rsid w:val="00A84900"/>
    <w:rsid w:val="00A906B6"/>
    <w:rsid w:val="00AE45EA"/>
    <w:rsid w:val="00B41C4E"/>
    <w:rsid w:val="00B627E2"/>
    <w:rsid w:val="00B87921"/>
    <w:rsid w:val="00B956D6"/>
    <w:rsid w:val="00BA3A10"/>
    <w:rsid w:val="00BC08B3"/>
    <w:rsid w:val="00BD0911"/>
    <w:rsid w:val="00C018F2"/>
    <w:rsid w:val="00C118D9"/>
    <w:rsid w:val="00CA03E7"/>
    <w:rsid w:val="00CD378A"/>
    <w:rsid w:val="00CE3BAE"/>
    <w:rsid w:val="00D113CD"/>
    <w:rsid w:val="00DA2291"/>
    <w:rsid w:val="00DC23AC"/>
    <w:rsid w:val="00DE52A2"/>
    <w:rsid w:val="00E078F1"/>
    <w:rsid w:val="00E441AF"/>
    <w:rsid w:val="00E64369"/>
    <w:rsid w:val="00EB7952"/>
    <w:rsid w:val="00ED20D5"/>
    <w:rsid w:val="00EE002F"/>
    <w:rsid w:val="00EE4ACD"/>
    <w:rsid w:val="00F14376"/>
    <w:rsid w:val="00F26366"/>
    <w:rsid w:val="00F47ACD"/>
    <w:rsid w:val="00F51729"/>
    <w:rsid w:val="00F94922"/>
    <w:rsid w:val="00FF45AF"/>
    <w:rsid w:val="00FF4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2E9F"/>
  </w:style>
  <w:style w:type="paragraph" w:styleId="1">
    <w:name w:val="heading 1"/>
    <w:basedOn w:val="a"/>
    <w:next w:val="a"/>
    <w:qFormat/>
    <w:rsid w:val="00662E9F"/>
    <w:pPr>
      <w:keepNext/>
      <w:jc w:val="center"/>
      <w:outlineLvl w:val="0"/>
    </w:pPr>
    <w:rPr>
      <w:rFonts w:ascii="Arial" w:hAnsi="Arial"/>
      <w:spacing w:val="44"/>
      <w:sz w:val="28"/>
    </w:rPr>
  </w:style>
  <w:style w:type="paragraph" w:styleId="2">
    <w:name w:val="heading 2"/>
    <w:basedOn w:val="a"/>
    <w:next w:val="a"/>
    <w:qFormat/>
    <w:rsid w:val="00662E9F"/>
    <w:pPr>
      <w:keepNext/>
      <w:jc w:val="center"/>
      <w:outlineLvl w:val="1"/>
    </w:pPr>
    <w:rPr>
      <w:b/>
      <w:caps/>
      <w:spacing w:val="26"/>
      <w:sz w:val="22"/>
    </w:rPr>
  </w:style>
  <w:style w:type="paragraph" w:styleId="3">
    <w:name w:val="heading 3"/>
    <w:basedOn w:val="a"/>
    <w:next w:val="a"/>
    <w:qFormat/>
    <w:rsid w:val="00662E9F"/>
    <w:pPr>
      <w:keepNext/>
      <w:spacing w:line="360" w:lineRule="auto"/>
      <w:jc w:val="center"/>
      <w:outlineLvl w:val="2"/>
    </w:pPr>
    <w:rPr>
      <w:b/>
      <w:sz w:val="24"/>
    </w:rPr>
  </w:style>
  <w:style w:type="paragraph" w:styleId="4">
    <w:name w:val="heading 4"/>
    <w:basedOn w:val="a"/>
    <w:next w:val="a"/>
    <w:qFormat/>
    <w:rsid w:val="00662E9F"/>
    <w:pPr>
      <w:keepNext/>
      <w:jc w:val="center"/>
      <w:outlineLvl w:val="3"/>
    </w:pPr>
    <w:rPr>
      <w:b/>
      <w:bCs/>
      <w:sz w:val="28"/>
    </w:rPr>
  </w:style>
  <w:style w:type="paragraph" w:styleId="5">
    <w:name w:val="heading 5"/>
    <w:basedOn w:val="a"/>
    <w:next w:val="a"/>
    <w:qFormat/>
    <w:rsid w:val="00662E9F"/>
    <w:pPr>
      <w:keepNext/>
      <w:ind w:firstLine="851"/>
      <w:jc w:val="both"/>
      <w:outlineLvl w:val="4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Îñíîâíîé øðèôò"/>
    <w:rsid w:val="00662E9F"/>
  </w:style>
  <w:style w:type="paragraph" w:styleId="a4">
    <w:name w:val="Balloon Text"/>
    <w:basedOn w:val="a"/>
    <w:semiHidden/>
    <w:rsid w:val="00662E9F"/>
    <w:rPr>
      <w:rFonts w:ascii="Tahoma" w:hAnsi="Tahoma" w:cs="Tahoma"/>
      <w:sz w:val="16"/>
      <w:szCs w:val="16"/>
    </w:rPr>
  </w:style>
  <w:style w:type="paragraph" w:styleId="a5">
    <w:name w:val="Body Text Indent"/>
    <w:basedOn w:val="a"/>
    <w:rsid w:val="00662E9F"/>
    <w:pPr>
      <w:ind w:firstLine="708"/>
      <w:jc w:val="both"/>
    </w:pPr>
    <w:rPr>
      <w:sz w:val="28"/>
      <w:szCs w:val="24"/>
    </w:rPr>
  </w:style>
  <w:style w:type="paragraph" w:styleId="a6">
    <w:name w:val="Title"/>
    <w:basedOn w:val="a"/>
    <w:qFormat/>
    <w:rsid w:val="00662E9F"/>
    <w:pPr>
      <w:jc w:val="center"/>
    </w:pPr>
    <w:rPr>
      <w:sz w:val="24"/>
    </w:rPr>
  </w:style>
  <w:style w:type="character" w:styleId="a7">
    <w:name w:val="Hyperlink"/>
    <w:basedOn w:val="a0"/>
    <w:rsid w:val="00283D7D"/>
    <w:rPr>
      <w:color w:val="0000FF"/>
      <w:u w:val="single"/>
    </w:rPr>
  </w:style>
  <w:style w:type="paragraph" w:customStyle="1" w:styleId="u">
    <w:name w:val="u"/>
    <w:basedOn w:val="a"/>
    <w:rsid w:val="00283D7D"/>
    <w:pPr>
      <w:spacing w:before="100" w:beforeAutospacing="1" w:after="100" w:afterAutospacing="1"/>
    </w:pPr>
    <w:rPr>
      <w:sz w:val="24"/>
      <w:szCs w:val="24"/>
    </w:rPr>
  </w:style>
  <w:style w:type="paragraph" w:customStyle="1" w:styleId="r">
    <w:name w:val="r"/>
    <w:basedOn w:val="a"/>
    <w:rsid w:val="00FF45AF"/>
    <w:pPr>
      <w:spacing w:before="100" w:beforeAutospacing="1" w:after="100" w:afterAutospacing="1"/>
    </w:pPr>
    <w:rPr>
      <w:sz w:val="24"/>
      <w:szCs w:val="24"/>
    </w:rPr>
  </w:style>
  <w:style w:type="paragraph" w:customStyle="1" w:styleId="c">
    <w:name w:val="c"/>
    <w:basedOn w:val="a"/>
    <w:rsid w:val="00F26366"/>
    <w:pPr>
      <w:spacing w:before="100" w:beforeAutospacing="1" w:after="100" w:afterAutospacing="1"/>
    </w:pPr>
    <w:rPr>
      <w:sz w:val="24"/>
      <w:szCs w:val="24"/>
    </w:rPr>
  </w:style>
  <w:style w:type="paragraph" w:styleId="a8">
    <w:name w:val="No Spacing"/>
    <w:link w:val="a9"/>
    <w:uiPriority w:val="1"/>
    <w:qFormat/>
    <w:rsid w:val="00CD378A"/>
    <w:rPr>
      <w:rFonts w:ascii="Calibri" w:eastAsia="Calibri" w:hAnsi="Calibri"/>
      <w:sz w:val="22"/>
      <w:szCs w:val="22"/>
      <w:lang w:eastAsia="en-US"/>
    </w:rPr>
  </w:style>
  <w:style w:type="character" w:customStyle="1" w:styleId="a9">
    <w:name w:val="Без интервала Знак"/>
    <w:link w:val="a8"/>
    <w:uiPriority w:val="1"/>
    <w:rsid w:val="00CD378A"/>
    <w:rPr>
      <w:rFonts w:ascii="Calibri" w:eastAsia="Calibri" w:hAnsi="Calibri"/>
      <w:sz w:val="22"/>
      <w:szCs w:val="22"/>
      <w:lang w:eastAsia="en-US" w:bidi="ar-SA"/>
    </w:rPr>
  </w:style>
  <w:style w:type="paragraph" w:customStyle="1" w:styleId="aa">
    <w:name w:val="Нормальный (таблица)"/>
    <w:basedOn w:val="a"/>
    <w:next w:val="a"/>
    <w:uiPriority w:val="99"/>
    <w:rsid w:val="00CD378A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</w:rPr>
  </w:style>
  <w:style w:type="paragraph" w:customStyle="1" w:styleId="ab">
    <w:name w:val="Прижатый влево"/>
    <w:basedOn w:val="a"/>
    <w:next w:val="a"/>
    <w:uiPriority w:val="99"/>
    <w:rsid w:val="00CD378A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2E9F"/>
  </w:style>
  <w:style w:type="paragraph" w:styleId="1">
    <w:name w:val="heading 1"/>
    <w:basedOn w:val="a"/>
    <w:next w:val="a"/>
    <w:qFormat/>
    <w:rsid w:val="00662E9F"/>
    <w:pPr>
      <w:keepNext/>
      <w:jc w:val="center"/>
      <w:outlineLvl w:val="0"/>
    </w:pPr>
    <w:rPr>
      <w:rFonts w:ascii="Arial" w:hAnsi="Arial"/>
      <w:spacing w:val="44"/>
      <w:sz w:val="28"/>
    </w:rPr>
  </w:style>
  <w:style w:type="paragraph" w:styleId="2">
    <w:name w:val="heading 2"/>
    <w:basedOn w:val="a"/>
    <w:next w:val="a"/>
    <w:qFormat/>
    <w:rsid w:val="00662E9F"/>
    <w:pPr>
      <w:keepNext/>
      <w:jc w:val="center"/>
      <w:outlineLvl w:val="1"/>
    </w:pPr>
    <w:rPr>
      <w:b/>
      <w:caps/>
      <w:spacing w:val="26"/>
      <w:sz w:val="22"/>
    </w:rPr>
  </w:style>
  <w:style w:type="paragraph" w:styleId="3">
    <w:name w:val="heading 3"/>
    <w:basedOn w:val="a"/>
    <w:next w:val="a"/>
    <w:qFormat/>
    <w:rsid w:val="00662E9F"/>
    <w:pPr>
      <w:keepNext/>
      <w:spacing w:line="360" w:lineRule="auto"/>
      <w:jc w:val="center"/>
      <w:outlineLvl w:val="2"/>
    </w:pPr>
    <w:rPr>
      <w:b/>
      <w:sz w:val="24"/>
    </w:rPr>
  </w:style>
  <w:style w:type="paragraph" w:styleId="4">
    <w:name w:val="heading 4"/>
    <w:basedOn w:val="a"/>
    <w:next w:val="a"/>
    <w:qFormat/>
    <w:rsid w:val="00662E9F"/>
    <w:pPr>
      <w:keepNext/>
      <w:jc w:val="center"/>
      <w:outlineLvl w:val="3"/>
    </w:pPr>
    <w:rPr>
      <w:b/>
      <w:bCs/>
      <w:sz w:val="28"/>
    </w:rPr>
  </w:style>
  <w:style w:type="paragraph" w:styleId="5">
    <w:name w:val="heading 5"/>
    <w:basedOn w:val="a"/>
    <w:next w:val="a"/>
    <w:qFormat/>
    <w:rsid w:val="00662E9F"/>
    <w:pPr>
      <w:keepNext/>
      <w:ind w:firstLine="851"/>
      <w:jc w:val="both"/>
      <w:outlineLvl w:val="4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Îñíîâíîé øðèôò"/>
    <w:rsid w:val="00662E9F"/>
  </w:style>
  <w:style w:type="paragraph" w:styleId="a4">
    <w:name w:val="Balloon Text"/>
    <w:basedOn w:val="a"/>
    <w:semiHidden/>
    <w:rsid w:val="00662E9F"/>
    <w:rPr>
      <w:rFonts w:ascii="Tahoma" w:hAnsi="Tahoma" w:cs="Tahoma"/>
      <w:sz w:val="16"/>
      <w:szCs w:val="16"/>
    </w:rPr>
  </w:style>
  <w:style w:type="paragraph" w:styleId="a5">
    <w:name w:val="Body Text Indent"/>
    <w:basedOn w:val="a"/>
    <w:rsid w:val="00662E9F"/>
    <w:pPr>
      <w:ind w:firstLine="708"/>
      <w:jc w:val="both"/>
    </w:pPr>
    <w:rPr>
      <w:sz w:val="28"/>
      <w:szCs w:val="24"/>
    </w:rPr>
  </w:style>
  <w:style w:type="paragraph" w:styleId="a6">
    <w:name w:val="Title"/>
    <w:basedOn w:val="a"/>
    <w:qFormat/>
    <w:rsid w:val="00662E9F"/>
    <w:pPr>
      <w:jc w:val="center"/>
    </w:pPr>
    <w:rPr>
      <w:sz w:val="24"/>
    </w:rPr>
  </w:style>
  <w:style w:type="character" w:styleId="a7">
    <w:name w:val="Hyperlink"/>
    <w:basedOn w:val="a0"/>
    <w:rsid w:val="00283D7D"/>
    <w:rPr>
      <w:color w:val="0000FF"/>
      <w:u w:val="single"/>
    </w:rPr>
  </w:style>
  <w:style w:type="paragraph" w:customStyle="1" w:styleId="u">
    <w:name w:val="u"/>
    <w:basedOn w:val="a"/>
    <w:rsid w:val="00283D7D"/>
    <w:pPr>
      <w:spacing w:before="100" w:beforeAutospacing="1" w:after="100" w:afterAutospacing="1"/>
    </w:pPr>
    <w:rPr>
      <w:sz w:val="24"/>
      <w:szCs w:val="24"/>
    </w:rPr>
  </w:style>
  <w:style w:type="paragraph" w:customStyle="1" w:styleId="r">
    <w:name w:val="r"/>
    <w:basedOn w:val="a"/>
    <w:rsid w:val="00FF45AF"/>
    <w:pPr>
      <w:spacing w:before="100" w:beforeAutospacing="1" w:after="100" w:afterAutospacing="1"/>
    </w:pPr>
    <w:rPr>
      <w:sz w:val="24"/>
      <w:szCs w:val="24"/>
    </w:rPr>
  </w:style>
  <w:style w:type="paragraph" w:customStyle="1" w:styleId="c">
    <w:name w:val="c"/>
    <w:basedOn w:val="a"/>
    <w:rsid w:val="00F26366"/>
    <w:pPr>
      <w:spacing w:before="100" w:beforeAutospacing="1" w:after="100" w:afterAutospacing="1"/>
    </w:pPr>
    <w:rPr>
      <w:sz w:val="24"/>
      <w:szCs w:val="24"/>
    </w:rPr>
  </w:style>
  <w:style w:type="paragraph" w:styleId="a8">
    <w:name w:val="No Spacing"/>
    <w:link w:val="a9"/>
    <w:uiPriority w:val="1"/>
    <w:qFormat/>
    <w:rsid w:val="00CD378A"/>
    <w:rPr>
      <w:rFonts w:ascii="Calibri" w:eastAsia="Calibri" w:hAnsi="Calibri"/>
      <w:sz w:val="22"/>
      <w:szCs w:val="22"/>
      <w:lang w:eastAsia="en-US"/>
    </w:rPr>
  </w:style>
  <w:style w:type="character" w:customStyle="1" w:styleId="a9">
    <w:name w:val="Без интервала Знак"/>
    <w:link w:val="a8"/>
    <w:uiPriority w:val="1"/>
    <w:rsid w:val="00CD378A"/>
    <w:rPr>
      <w:rFonts w:ascii="Calibri" w:eastAsia="Calibri" w:hAnsi="Calibri"/>
      <w:sz w:val="22"/>
      <w:szCs w:val="22"/>
      <w:lang w:eastAsia="en-US" w:bidi="ar-SA"/>
    </w:rPr>
  </w:style>
  <w:style w:type="paragraph" w:customStyle="1" w:styleId="aa">
    <w:name w:val="Нормальный (таблица)"/>
    <w:basedOn w:val="a"/>
    <w:next w:val="a"/>
    <w:uiPriority w:val="99"/>
    <w:rsid w:val="00CD378A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</w:rPr>
  </w:style>
  <w:style w:type="paragraph" w:customStyle="1" w:styleId="ab">
    <w:name w:val="Прижатый влево"/>
    <w:basedOn w:val="a"/>
    <w:next w:val="a"/>
    <w:uiPriority w:val="99"/>
    <w:rsid w:val="00CD378A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91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4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9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242</Words>
  <Characters>1382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1621</CharactersWithSpaces>
  <SharedDoc>false</SharedDoc>
  <HLinks>
    <vt:vector size="42" baseType="variant">
      <vt:variant>
        <vt:i4>6881335</vt:i4>
      </vt:variant>
      <vt:variant>
        <vt:i4>18</vt:i4>
      </vt:variant>
      <vt:variant>
        <vt:i4>0</vt:i4>
      </vt:variant>
      <vt:variant>
        <vt:i4>5</vt:i4>
      </vt:variant>
      <vt:variant>
        <vt:lpwstr>garantf1://36868984.10291/</vt:lpwstr>
      </vt:variant>
      <vt:variant>
        <vt:lpwstr/>
      </vt:variant>
      <vt:variant>
        <vt:i4>6881332</vt:i4>
      </vt:variant>
      <vt:variant>
        <vt:i4>15</vt:i4>
      </vt:variant>
      <vt:variant>
        <vt:i4>0</vt:i4>
      </vt:variant>
      <vt:variant>
        <vt:i4>5</vt:i4>
      </vt:variant>
      <vt:variant>
        <vt:lpwstr>garantf1://36868984.10292/</vt:lpwstr>
      </vt:variant>
      <vt:variant>
        <vt:lpwstr/>
      </vt:variant>
      <vt:variant>
        <vt:i4>8257598</vt:i4>
      </vt:variant>
      <vt:variant>
        <vt:i4>12</vt:i4>
      </vt:variant>
      <vt:variant>
        <vt:i4>0</vt:i4>
      </vt:variant>
      <vt:variant>
        <vt:i4>5</vt:i4>
      </vt:variant>
      <vt:variant>
        <vt:lpwstr>garantf1://10800200.200261/</vt:lpwstr>
      </vt:variant>
      <vt:variant>
        <vt:lpwstr/>
      </vt:variant>
      <vt:variant>
        <vt:i4>7143478</vt:i4>
      </vt:variant>
      <vt:variant>
        <vt:i4>9</vt:i4>
      </vt:variant>
      <vt:variant>
        <vt:i4>0</vt:i4>
      </vt:variant>
      <vt:variant>
        <vt:i4>5</vt:i4>
      </vt:variant>
      <vt:variant>
        <vt:lpwstr>garantf1://12032953.50000/</vt:lpwstr>
      </vt:variant>
      <vt:variant>
        <vt:lpwstr/>
      </vt:variant>
      <vt:variant>
        <vt:i4>5111819</vt:i4>
      </vt:variant>
      <vt:variant>
        <vt:i4>6</vt:i4>
      </vt:variant>
      <vt:variant>
        <vt:i4>0</vt:i4>
      </vt:variant>
      <vt:variant>
        <vt:i4>5</vt:i4>
      </vt:variant>
      <vt:variant>
        <vt:lpwstr>garantf1://12027193.1500/</vt:lpwstr>
      </vt:variant>
      <vt:variant>
        <vt:lpwstr/>
      </vt:variant>
      <vt:variant>
        <vt:i4>6291508</vt:i4>
      </vt:variant>
      <vt:variant>
        <vt:i4>3</vt:i4>
      </vt:variant>
      <vt:variant>
        <vt:i4>0</vt:i4>
      </vt:variant>
      <vt:variant>
        <vt:i4>5</vt:i4>
      </vt:variant>
      <vt:variant>
        <vt:lpwstr>garantf1://36868984.10000/</vt:lpwstr>
      </vt:variant>
      <vt:variant>
        <vt:lpwstr/>
      </vt:variant>
      <vt:variant>
        <vt:i4>4587526</vt:i4>
      </vt:variant>
      <vt:variant>
        <vt:i4>0</vt:i4>
      </vt:variant>
      <vt:variant>
        <vt:i4>0</vt:i4>
      </vt:variant>
      <vt:variant>
        <vt:i4>5</vt:i4>
      </vt:variant>
      <vt:variant>
        <vt:lpwstr>garantf1://36868984.1029/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VOSHOD</dc:creator>
  <cp:lastModifiedBy>User</cp:lastModifiedBy>
  <cp:revision>3</cp:revision>
  <cp:lastPrinted>2024-04-10T06:21:00Z</cp:lastPrinted>
  <dcterms:created xsi:type="dcterms:W3CDTF">2024-03-07T05:48:00Z</dcterms:created>
  <dcterms:modified xsi:type="dcterms:W3CDTF">2024-04-10T06:22:00Z</dcterms:modified>
</cp:coreProperties>
</file>