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2B" w:rsidRDefault="00393F2B">
      <w:pPr>
        <w:rPr>
          <w:rFonts w:ascii="Times New Roman" w:hAnsi="Times New Roman" w:cs="Times New Roman"/>
          <w:sz w:val="28"/>
          <w:szCs w:val="28"/>
        </w:rPr>
      </w:pPr>
    </w:p>
    <w:p w:rsidR="00F16B3E" w:rsidRDefault="00F16B3E">
      <w:pPr>
        <w:rPr>
          <w:rFonts w:ascii="Times New Roman" w:hAnsi="Times New Roman" w:cs="Times New Roman"/>
          <w:sz w:val="28"/>
          <w:szCs w:val="28"/>
        </w:rPr>
      </w:pPr>
    </w:p>
    <w:p w:rsidR="00F16B3E" w:rsidRDefault="00F16B3E" w:rsidP="00F16B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22 ноября 2021 года в администрации Прочноокопского сельского поселения состоялось заседание территориальной комиссии по</w:t>
      </w:r>
      <w:r w:rsidR="00BC36B9">
        <w:rPr>
          <w:rFonts w:ascii="Times New Roman" w:hAnsi="Times New Roman" w:cs="Times New Roman"/>
          <w:sz w:val="28"/>
          <w:szCs w:val="28"/>
        </w:rPr>
        <w:t xml:space="preserve"> профилактике правонарушений</w:t>
      </w:r>
      <w:r w:rsidR="00687EF1">
        <w:rPr>
          <w:rFonts w:ascii="Times New Roman" w:hAnsi="Times New Roman" w:cs="Times New Roman"/>
          <w:sz w:val="28"/>
          <w:szCs w:val="28"/>
        </w:rPr>
        <w:t>,</w:t>
      </w:r>
      <w:r w:rsidR="00BC36B9">
        <w:rPr>
          <w:rFonts w:ascii="Times New Roman" w:hAnsi="Times New Roman" w:cs="Times New Roman"/>
          <w:sz w:val="28"/>
          <w:szCs w:val="28"/>
        </w:rPr>
        <w:t xml:space="preserve"> в повестку </w:t>
      </w:r>
      <w:r>
        <w:rPr>
          <w:rFonts w:ascii="Times New Roman" w:hAnsi="Times New Roman" w:cs="Times New Roman"/>
          <w:sz w:val="28"/>
          <w:szCs w:val="28"/>
        </w:rPr>
        <w:t>которо</w:t>
      </w:r>
      <w:r w:rsidR="00BC36B9">
        <w:rPr>
          <w:rFonts w:ascii="Times New Roman" w:hAnsi="Times New Roman" w:cs="Times New Roman"/>
          <w:sz w:val="28"/>
          <w:szCs w:val="28"/>
        </w:rPr>
        <w:t xml:space="preserve">го включены </w:t>
      </w:r>
      <w:r>
        <w:rPr>
          <w:rFonts w:ascii="Times New Roman" w:hAnsi="Times New Roman" w:cs="Times New Roman"/>
          <w:sz w:val="28"/>
          <w:szCs w:val="28"/>
        </w:rPr>
        <w:t>вопросы обеспечения безопасного нахождения детей в общественных местах,</w:t>
      </w:r>
      <w:r w:rsidR="00687EF1">
        <w:rPr>
          <w:rFonts w:ascii="Times New Roman" w:hAnsi="Times New Roman" w:cs="Times New Roman"/>
          <w:sz w:val="28"/>
          <w:szCs w:val="28"/>
        </w:rPr>
        <w:t xml:space="preserve">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B9">
        <w:rPr>
          <w:rFonts w:ascii="Times New Roman" w:hAnsi="Times New Roman" w:cs="Times New Roman"/>
          <w:sz w:val="28"/>
          <w:szCs w:val="28"/>
        </w:rPr>
        <w:t xml:space="preserve">принимаемых мер по профилактике мошенничества, совершаемого в отношении граждан с использованием информационно-телекоммуникационных технологий. В ходе заседания проведена работа с </w:t>
      </w:r>
      <w:r w:rsidR="006A2EB0">
        <w:rPr>
          <w:rFonts w:ascii="Times New Roman" w:hAnsi="Times New Roman" w:cs="Times New Roman"/>
          <w:sz w:val="28"/>
          <w:szCs w:val="28"/>
        </w:rPr>
        <w:t>гражданами, требующими профилактического воздействия со с</w:t>
      </w:r>
      <w:r w:rsidR="00687EF1">
        <w:rPr>
          <w:rFonts w:ascii="Times New Roman" w:hAnsi="Times New Roman" w:cs="Times New Roman"/>
          <w:sz w:val="28"/>
          <w:szCs w:val="28"/>
        </w:rPr>
        <w:t xml:space="preserve">тороны территориальной комиссии, рассмотрено исполнение ранее принятых решений. </w:t>
      </w:r>
    </w:p>
    <w:sectPr w:rsidR="00F16B3E" w:rsidSect="00393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16B3E"/>
    <w:rsid w:val="00355F06"/>
    <w:rsid w:val="00393F2B"/>
    <w:rsid w:val="00687EF1"/>
    <w:rsid w:val="006A2EB0"/>
    <w:rsid w:val="00B86704"/>
    <w:rsid w:val="00BC36B9"/>
    <w:rsid w:val="00F16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UserFin</dc:creator>
  <cp:lastModifiedBy>UserFin</cp:lastModifiedBy>
  <cp:revision>1</cp:revision>
  <dcterms:created xsi:type="dcterms:W3CDTF">2021-12-03T06:43:00Z</dcterms:created>
  <dcterms:modified xsi:type="dcterms:W3CDTF">2021-12-03T07:24:00Z</dcterms:modified>
</cp:coreProperties>
</file>