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84" w:rsidRPr="00C40383" w:rsidRDefault="005C47C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2780360</wp:posOffset>
            </wp:positionH>
            <wp:positionV relativeFrom="paragraph">
              <wp:posOffset>-292008</wp:posOffset>
            </wp:positionV>
            <wp:extent cx="569001" cy="688768"/>
            <wp:effectExtent l="19050" t="0" r="2499" b="0"/>
            <wp:wrapNone/>
            <wp:docPr id="2" name="Рисунок 3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1" cy="6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2CF" w:rsidRPr="00C40383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-2218055</wp:posOffset>
            </wp:positionH>
            <wp:positionV relativeFrom="paragraph">
              <wp:posOffset>-69215</wp:posOffset>
            </wp:positionV>
            <wp:extent cx="561340" cy="647700"/>
            <wp:effectExtent l="19050" t="0" r="0" b="0"/>
            <wp:wrapNone/>
            <wp:docPr id="5" name="Рисунок 5" descr="герб_краснодарского_края_чб_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краснодарского_края_чб_контур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D2A">
        <w:rPr>
          <w:noProof/>
        </w:rPr>
        <w:t xml:space="preserve"> </w:t>
      </w:r>
    </w:p>
    <w:p w:rsidR="00EC0A84" w:rsidRPr="009621AB" w:rsidRDefault="00EC0A84">
      <w:pPr>
        <w:jc w:val="center"/>
        <w:rPr>
          <w:sz w:val="32"/>
          <w:szCs w:val="32"/>
        </w:rPr>
      </w:pPr>
    </w:p>
    <w:p w:rsidR="009F24A5" w:rsidRPr="009856AB" w:rsidRDefault="009F24A5" w:rsidP="00283596">
      <w:pPr>
        <w:shd w:val="clear" w:color="auto" w:fill="FFFFFF"/>
        <w:jc w:val="center"/>
        <w:rPr>
          <w:b/>
          <w:sz w:val="16"/>
          <w:szCs w:val="16"/>
        </w:rPr>
      </w:pPr>
    </w:p>
    <w:p w:rsidR="009856AB" w:rsidRPr="00E4230E" w:rsidRDefault="009856AB" w:rsidP="009856AB">
      <w:pPr>
        <w:shd w:val="clear" w:color="auto" w:fill="FFFFFF"/>
        <w:jc w:val="center"/>
        <w:rPr>
          <w:b/>
          <w:spacing w:val="12"/>
          <w:sz w:val="32"/>
          <w:szCs w:val="32"/>
        </w:rPr>
      </w:pPr>
      <w:r w:rsidRPr="00E4230E">
        <w:rPr>
          <w:b/>
          <w:spacing w:val="12"/>
          <w:sz w:val="32"/>
          <w:szCs w:val="32"/>
        </w:rPr>
        <w:t>СОВЕТ</w:t>
      </w:r>
    </w:p>
    <w:p w:rsidR="009856AB" w:rsidRPr="00E4230E" w:rsidRDefault="009856AB" w:rsidP="009856AB">
      <w:pPr>
        <w:shd w:val="clear" w:color="auto" w:fill="FFFFFF"/>
        <w:jc w:val="center"/>
        <w:rPr>
          <w:b/>
          <w:spacing w:val="12"/>
          <w:sz w:val="32"/>
          <w:szCs w:val="32"/>
        </w:rPr>
      </w:pPr>
      <w:r w:rsidRPr="00E4230E">
        <w:rPr>
          <w:b/>
          <w:spacing w:val="12"/>
          <w:sz w:val="32"/>
          <w:szCs w:val="32"/>
        </w:rPr>
        <w:t>ПРОЧНООКОПСКОГО СЕЛЬСКОГО ПОСЕЛЕНИЯ</w:t>
      </w:r>
    </w:p>
    <w:p w:rsidR="009856AB" w:rsidRPr="00E4230E" w:rsidRDefault="009856AB" w:rsidP="009856AB">
      <w:pPr>
        <w:shd w:val="clear" w:color="auto" w:fill="FFFFFF"/>
        <w:jc w:val="center"/>
        <w:rPr>
          <w:b/>
          <w:spacing w:val="20"/>
          <w:sz w:val="32"/>
          <w:szCs w:val="32"/>
        </w:rPr>
      </w:pPr>
      <w:r w:rsidRPr="00E4230E">
        <w:rPr>
          <w:b/>
          <w:spacing w:val="20"/>
          <w:sz w:val="32"/>
          <w:szCs w:val="32"/>
        </w:rPr>
        <w:t>НОВОКУБАНСКОГО РАЙОНА</w:t>
      </w:r>
    </w:p>
    <w:p w:rsidR="009856AB" w:rsidRPr="00E4230E" w:rsidRDefault="009856AB" w:rsidP="009856AB">
      <w:pPr>
        <w:shd w:val="clear" w:color="auto" w:fill="FFFFFF"/>
        <w:jc w:val="center"/>
        <w:rPr>
          <w:b/>
          <w:spacing w:val="20"/>
          <w:sz w:val="36"/>
          <w:szCs w:val="36"/>
        </w:rPr>
      </w:pPr>
      <w:r w:rsidRPr="00E4230E">
        <w:rPr>
          <w:b/>
          <w:spacing w:val="20"/>
          <w:sz w:val="36"/>
          <w:szCs w:val="36"/>
        </w:rPr>
        <w:t>РЕШЕНИЕ</w:t>
      </w:r>
    </w:p>
    <w:p w:rsidR="009856AB" w:rsidRPr="00BB7CDC" w:rsidRDefault="009856AB" w:rsidP="009856AB">
      <w:pPr>
        <w:shd w:val="clear" w:color="auto" w:fill="FFFFFF"/>
        <w:jc w:val="center"/>
        <w:rPr>
          <w:b/>
          <w:spacing w:val="20"/>
        </w:rPr>
      </w:pPr>
    </w:p>
    <w:p w:rsidR="009856AB" w:rsidRDefault="009856AB" w:rsidP="009856AB">
      <w:pPr>
        <w:shd w:val="clear" w:color="auto" w:fill="FFFFFF"/>
        <w:jc w:val="center"/>
        <w:rPr>
          <w:sz w:val="28"/>
          <w:szCs w:val="28"/>
        </w:rPr>
      </w:pPr>
      <w:r w:rsidRPr="005B4C68">
        <w:rPr>
          <w:sz w:val="28"/>
          <w:szCs w:val="28"/>
        </w:rPr>
        <w:t xml:space="preserve">от </w:t>
      </w:r>
      <w:r w:rsidR="0005603A">
        <w:rPr>
          <w:sz w:val="28"/>
          <w:szCs w:val="28"/>
        </w:rPr>
        <w:t>___________</w:t>
      </w:r>
      <w:proofErr w:type="gramStart"/>
      <w:r w:rsidR="00203B8F">
        <w:rPr>
          <w:sz w:val="28"/>
          <w:szCs w:val="28"/>
        </w:rPr>
        <w:t>г</w:t>
      </w:r>
      <w:proofErr w:type="gramEnd"/>
      <w:r w:rsidR="00203B8F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B8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B4C68">
        <w:rPr>
          <w:sz w:val="28"/>
          <w:szCs w:val="28"/>
        </w:rPr>
        <w:t xml:space="preserve">№ </w:t>
      </w:r>
      <w:r w:rsidR="0005603A">
        <w:rPr>
          <w:sz w:val="28"/>
          <w:szCs w:val="28"/>
        </w:rPr>
        <w:t>_____</w:t>
      </w:r>
    </w:p>
    <w:p w:rsidR="009856AB" w:rsidRPr="005F74C5" w:rsidRDefault="009856AB" w:rsidP="009856AB">
      <w:pPr>
        <w:shd w:val="clear" w:color="auto" w:fill="FFFFFF"/>
        <w:jc w:val="center"/>
        <w:rPr>
          <w:sz w:val="24"/>
          <w:szCs w:val="24"/>
        </w:rPr>
      </w:pPr>
      <w:r w:rsidRPr="005F74C5">
        <w:rPr>
          <w:sz w:val="24"/>
          <w:szCs w:val="24"/>
        </w:rPr>
        <w:t>станица Прочноокопская</w:t>
      </w:r>
    </w:p>
    <w:p w:rsidR="009856AB" w:rsidRPr="009856AB" w:rsidRDefault="009856AB" w:rsidP="009856AB">
      <w:pPr>
        <w:shd w:val="clear" w:color="auto" w:fill="FFFFFF"/>
        <w:jc w:val="center"/>
        <w:rPr>
          <w:b/>
          <w:sz w:val="28"/>
          <w:szCs w:val="28"/>
        </w:rPr>
      </w:pPr>
    </w:p>
    <w:p w:rsidR="009F24A5" w:rsidRDefault="009F24A5" w:rsidP="009856AB">
      <w:pPr>
        <w:shd w:val="clear" w:color="auto" w:fill="FFFFFF"/>
        <w:jc w:val="center"/>
        <w:rPr>
          <w:b/>
          <w:sz w:val="28"/>
          <w:szCs w:val="28"/>
        </w:rPr>
      </w:pPr>
    </w:p>
    <w:p w:rsidR="00466D2A" w:rsidRPr="00111451" w:rsidRDefault="00466D2A" w:rsidP="00466D2A">
      <w:pPr>
        <w:jc w:val="center"/>
        <w:rPr>
          <w:b/>
          <w:sz w:val="28"/>
          <w:szCs w:val="28"/>
        </w:rPr>
      </w:pPr>
      <w:r w:rsidRPr="004A70CF">
        <w:rPr>
          <w:b/>
          <w:sz w:val="28"/>
          <w:szCs w:val="28"/>
        </w:rPr>
        <w:t>«</w:t>
      </w:r>
      <w:bookmarkStart w:id="0" w:name="_GoBack"/>
      <w:r w:rsidRPr="004A70C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земельном налоге</w:t>
      </w:r>
      <w:bookmarkEnd w:id="0"/>
      <w:r>
        <w:rPr>
          <w:b/>
          <w:sz w:val="28"/>
          <w:szCs w:val="28"/>
        </w:rPr>
        <w:t>»</w:t>
      </w:r>
    </w:p>
    <w:p w:rsidR="00466D2A" w:rsidRDefault="00466D2A" w:rsidP="009856AB">
      <w:pPr>
        <w:shd w:val="clear" w:color="auto" w:fill="FFFFFF"/>
        <w:jc w:val="center"/>
        <w:rPr>
          <w:b/>
          <w:sz w:val="28"/>
          <w:szCs w:val="28"/>
        </w:rPr>
      </w:pPr>
    </w:p>
    <w:p w:rsidR="00466D2A" w:rsidRPr="0005603A" w:rsidRDefault="00466D2A" w:rsidP="009856AB">
      <w:pPr>
        <w:shd w:val="clear" w:color="auto" w:fill="FFFFFF"/>
        <w:jc w:val="center"/>
        <w:rPr>
          <w:b/>
          <w:sz w:val="24"/>
          <w:szCs w:val="24"/>
        </w:rPr>
      </w:pPr>
    </w:p>
    <w:p w:rsidR="00497C61" w:rsidRPr="00C40383" w:rsidRDefault="0005603A" w:rsidP="00270128">
      <w:pPr>
        <w:ind w:firstLine="709"/>
        <w:jc w:val="both"/>
        <w:rPr>
          <w:sz w:val="28"/>
        </w:rPr>
      </w:pPr>
      <w:proofErr w:type="gramStart"/>
      <w:r w:rsidRPr="0005603A">
        <w:rPr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</w:t>
      </w:r>
      <w:proofErr w:type="gramEnd"/>
      <w:r w:rsidRPr="0005603A">
        <w:rPr>
          <w:sz w:val="28"/>
          <w:szCs w:val="28"/>
        </w:rPr>
        <w:t xml:space="preserve">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Pr="0005603A">
        <w:rPr>
          <w:sz w:val="24"/>
          <w:szCs w:val="24"/>
        </w:rPr>
        <w:t xml:space="preserve"> </w:t>
      </w:r>
      <w:r w:rsidR="00497C61" w:rsidRPr="00C40383">
        <w:rPr>
          <w:sz w:val="28"/>
          <w:szCs w:val="28"/>
        </w:rPr>
        <w:t xml:space="preserve">Уставом муниципального образования Прочноокопское сельское поселение Новокубанского района, </w:t>
      </w:r>
      <w:proofErr w:type="gramStart"/>
      <w:r w:rsidR="00497C61" w:rsidRPr="00C40383">
        <w:rPr>
          <w:sz w:val="28"/>
        </w:rPr>
        <w:t>р</w:t>
      </w:r>
      <w:proofErr w:type="gramEnd"/>
      <w:r w:rsidR="00497C61" w:rsidRPr="00C40383">
        <w:rPr>
          <w:sz w:val="28"/>
        </w:rPr>
        <w:t xml:space="preserve"> е ш и л:</w:t>
      </w:r>
    </w:p>
    <w:p w:rsidR="00466D2A" w:rsidRPr="007075FB" w:rsidRDefault="00466D2A" w:rsidP="00270128">
      <w:pPr>
        <w:ind w:right="-1" w:firstLine="709"/>
        <w:jc w:val="both"/>
        <w:rPr>
          <w:sz w:val="28"/>
          <w:szCs w:val="28"/>
        </w:rPr>
      </w:pPr>
      <w:r w:rsidRPr="007075FB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Прочноокопского</w:t>
      </w:r>
      <w:r w:rsidRPr="007075F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Новокубанского</w:t>
      </w:r>
      <w:r w:rsidRPr="007075FB">
        <w:rPr>
          <w:sz w:val="28"/>
          <w:szCs w:val="28"/>
        </w:rPr>
        <w:t xml:space="preserve"> района земельный налог, определить налоговые ставки, порядок уплаты налога в отношении налогоплательщиков организаций, установить налоговые льготы, основания и порядок их применения.</w:t>
      </w:r>
    </w:p>
    <w:p w:rsidR="00466D2A" w:rsidRDefault="00466D2A" w:rsidP="00270128">
      <w:pPr>
        <w:ind w:right="-1" w:firstLine="709"/>
        <w:jc w:val="both"/>
        <w:rPr>
          <w:sz w:val="28"/>
          <w:szCs w:val="28"/>
        </w:rPr>
      </w:pPr>
      <w:r w:rsidRPr="007075FB">
        <w:rPr>
          <w:sz w:val="28"/>
          <w:szCs w:val="28"/>
        </w:rPr>
        <w:t xml:space="preserve">2. </w:t>
      </w:r>
      <w:r w:rsidR="0005603A" w:rsidRPr="0005603A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</w:t>
      </w:r>
      <w:r w:rsidR="0005603A">
        <w:rPr>
          <w:sz w:val="28"/>
          <w:szCs w:val="28"/>
        </w:rPr>
        <w:t>.</w:t>
      </w:r>
    </w:p>
    <w:p w:rsidR="0005603A" w:rsidRPr="0005603A" w:rsidRDefault="0005603A" w:rsidP="0005603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603A">
        <w:rPr>
          <w:sz w:val="28"/>
          <w:szCs w:val="28"/>
        </w:rPr>
        <w:t>Налоговые ставки устанавливаются в следующих размерах:</w:t>
      </w:r>
    </w:p>
    <w:p w:rsidR="0005603A" w:rsidRDefault="0005603A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6D2A" w:rsidRPr="007075FB">
        <w:rPr>
          <w:sz w:val="28"/>
          <w:szCs w:val="28"/>
        </w:rPr>
        <w:t xml:space="preserve">.1. </w:t>
      </w:r>
      <w:r w:rsidR="00466D2A">
        <w:rPr>
          <w:sz w:val="28"/>
          <w:szCs w:val="28"/>
        </w:rPr>
        <w:t>0,3</w:t>
      </w:r>
      <w:r w:rsidR="00466D2A" w:rsidRPr="007075FB">
        <w:rPr>
          <w:sz w:val="28"/>
          <w:szCs w:val="28"/>
        </w:rPr>
        <w:t xml:space="preserve"> процента от кадастровой стоимости</w:t>
      </w:r>
      <w:r>
        <w:rPr>
          <w:sz w:val="28"/>
          <w:szCs w:val="28"/>
        </w:rPr>
        <w:t xml:space="preserve"> </w:t>
      </w:r>
      <w:r w:rsidR="00466D2A" w:rsidRPr="007075FB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:</w:t>
      </w:r>
    </w:p>
    <w:p w:rsidR="00466D2A" w:rsidRPr="0005603A" w:rsidRDefault="00466D2A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075FB">
        <w:rPr>
          <w:sz w:val="28"/>
          <w:szCs w:val="28"/>
        </w:rPr>
        <w:t>в отношении земельных участков</w:t>
      </w:r>
      <w:r>
        <w:rPr>
          <w:sz w:val="28"/>
          <w:szCs w:val="28"/>
        </w:rPr>
        <w:t>,</w:t>
      </w:r>
      <w:r w:rsidRPr="007075FB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6D2A" w:rsidRPr="00AF665B" w:rsidRDefault="00466D2A" w:rsidP="00270128">
      <w:pPr>
        <w:ind w:right="-1" w:firstLine="709"/>
        <w:jc w:val="both"/>
        <w:rPr>
          <w:sz w:val="28"/>
          <w:szCs w:val="28"/>
        </w:rPr>
      </w:pPr>
      <w:proofErr w:type="gramStart"/>
      <w:r w:rsidRPr="0005603A">
        <w:rPr>
          <w:sz w:val="28"/>
          <w:szCs w:val="28"/>
        </w:rPr>
        <w:t xml:space="preserve">- </w:t>
      </w:r>
      <w:r w:rsidR="0005603A" w:rsidRPr="0005603A">
        <w:rPr>
          <w:rFonts w:eastAsiaTheme="minorHAnsi" w:cs="Arial"/>
          <w:sz w:val="28"/>
          <w:szCs w:val="28"/>
          <w:lang w:eastAsia="en-US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</w:t>
      </w:r>
      <w:r w:rsidR="0005603A" w:rsidRPr="0005603A">
        <w:rPr>
          <w:rFonts w:eastAsiaTheme="minorHAnsi" w:cs="Arial"/>
          <w:sz w:val="28"/>
          <w:szCs w:val="28"/>
          <w:lang w:eastAsia="en-US"/>
        </w:rPr>
        <w:lastRenderedPageBreak/>
        <w:t>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05603A" w:rsidRPr="0005603A">
        <w:rPr>
          <w:rFonts w:eastAsiaTheme="minorHAnsi" w:cs="Arial"/>
          <w:sz w:val="28"/>
          <w:szCs w:val="28"/>
          <w:lang w:eastAsia="en-US"/>
        </w:rPr>
        <w:t xml:space="preserve">, кадастровая стоимость </w:t>
      </w:r>
      <w:proofErr w:type="gramStart"/>
      <w:r w:rsidR="0005603A" w:rsidRPr="0005603A">
        <w:rPr>
          <w:rFonts w:eastAsiaTheme="minorHAnsi" w:cs="Arial"/>
          <w:sz w:val="28"/>
          <w:szCs w:val="28"/>
          <w:lang w:eastAsia="en-US"/>
        </w:rPr>
        <w:t>каждого</w:t>
      </w:r>
      <w:proofErr w:type="gramEnd"/>
      <w:r w:rsidR="0005603A" w:rsidRPr="0005603A">
        <w:rPr>
          <w:rFonts w:eastAsiaTheme="minorHAnsi" w:cs="Arial"/>
          <w:sz w:val="28"/>
          <w:szCs w:val="28"/>
          <w:lang w:eastAsia="en-US"/>
        </w:rPr>
        <w:t xml:space="preserve"> из которых превышает 300 миллионов рублей</w:t>
      </w:r>
      <w:r w:rsidRPr="00AF665B">
        <w:rPr>
          <w:sz w:val="28"/>
          <w:szCs w:val="28"/>
        </w:rPr>
        <w:t>;</w:t>
      </w:r>
    </w:p>
    <w:p w:rsidR="00466D2A" w:rsidRPr="0005603A" w:rsidRDefault="00466D2A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75FB">
        <w:rPr>
          <w:sz w:val="28"/>
          <w:szCs w:val="28"/>
        </w:rPr>
        <w:t xml:space="preserve">в отношении земельных </w:t>
      </w:r>
      <w:proofErr w:type="gramStart"/>
      <w:r w:rsidRPr="007075FB">
        <w:rPr>
          <w:sz w:val="28"/>
          <w:szCs w:val="28"/>
        </w:rPr>
        <w:t>участков</w:t>
      </w:r>
      <w:proofErr w:type="gramEnd"/>
      <w:r w:rsidRPr="0005603A">
        <w:rPr>
          <w:sz w:val="28"/>
          <w:szCs w:val="28"/>
        </w:rPr>
        <w:t xml:space="preserve"> </w:t>
      </w:r>
      <w:r w:rsidR="0005603A" w:rsidRPr="0005603A">
        <w:rPr>
          <w:rFonts w:eastAsiaTheme="minorHAnsi" w:cs="Arial"/>
          <w:sz w:val="28"/>
          <w:szCs w:val="28"/>
          <w:lang w:eastAsia="en-US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05603A">
        <w:rPr>
          <w:rFonts w:eastAsiaTheme="minorHAnsi" w:cs="Arial"/>
          <w:sz w:val="28"/>
          <w:szCs w:val="28"/>
          <w:lang w:eastAsia="en-US"/>
        </w:rPr>
        <w:t>;</w:t>
      </w:r>
    </w:p>
    <w:p w:rsidR="00466D2A" w:rsidRPr="00FF2703" w:rsidRDefault="00466D2A" w:rsidP="00270128">
      <w:pPr>
        <w:ind w:right="-1" w:firstLine="709"/>
        <w:jc w:val="both"/>
        <w:rPr>
          <w:sz w:val="28"/>
          <w:szCs w:val="28"/>
        </w:rPr>
      </w:pPr>
      <w:r w:rsidRPr="00FF2703">
        <w:rPr>
          <w:sz w:val="28"/>
          <w:szCs w:val="28"/>
        </w:rPr>
        <w:t>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466D2A" w:rsidRPr="00FF2703" w:rsidRDefault="0005603A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6D2A" w:rsidRPr="00FF2703">
        <w:rPr>
          <w:sz w:val="28"/>
          <w:szCs w:val="28"/>
        </w:rPr>
        <w:t xml:space="preserve"> в отношении земельных участков муниципальных учреждений, финансируемых за счет средств бюджета муниципального образования Новокубанский район, занятых объектами образования, здравоохранения, культуры и спорта (в том числе под стадионами, спортивными комплексами)</w:t>
      </w:r>
    </w:p>
    <w:p w:rsidR="00466D2A" w:rsidRPr="00FF2703" w:rsidRDefault="0005603A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6D2A" w:rsidRPr="00FF270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66D2A" w:rsidRPr="00FF2703">
        <w:rPr>
          <w:sz w:val="28"/>
          <w:szCs w:val="28"/>
        </w:rPr>
        <w:t>. 1,5 процента от кадастровой стоимости земельных участков</w:t>
      </w:r>
      <w:r w:rsidR="000E30F8">
        <w:rPr>
          <w:sz w:val="28"/>
          <w:szCs w:val="28"/>
        </w:rPr>
        <w:t xml:space="preserve"> </w:t>
      </w:r>
      <w:r w:rsidR="00466D2A" w:rsidRPr="00FF2703">
        <w:rPr>
          <w:sz w:val="28"/>
          <w:szCs w:val="28"/>
        </w:rPr>
        <w:t>в отношении прочих земельных участков.</w:t>
      </w:r>
    </w:p>
    <w:p w:rsidR="000632C9" w:rsidRPr="00FF2703" w:rsidRDefault="000E30F8" w:rsidP="00270128">
      <w:pPr>
        <w:suppressAutoHyphens/>
        <w:ind w:right="49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44577" w:rsidRPr="00FF2703">
        <w:rPr>
          <w:sz w:val="28"/>
          <w:szCs w:val="28"/>
        </w:rPr>
        <w:t>. </w:t>
      </w:r>
      <w:r w:rsidR="00CB2D7E" w:rsidRPr="00FF2703">
        <w:rPr>
          <w:sz w:val="28"/>
          <w:szCs w:val="28"/>
          <w:shd w:val="clear" w:color="auto" w:fill="FFFFFF"/>
        </w:rPr>
        <w:t>Налог и авансовые платежи по земельному налогу подлежат уплате налогоплательщиками-организациями в порядке</w:t>
      </w:r>
      <w:r w:rsidR="00942455" w:rsidRPr="00FF2703">
        <w:rPr>
          <w:sz w:val="28"/>
          <w:szCs w:val="28"/>
          <w:shd w:val="clear" w:color="auto" w:fill="FFFFFF"/>
        </w:rPr>
        <w:t xml:space="preserve"> и сроки</w:t>
      </w:r>
      <w:r w:rsidR="00CB2D7E" w:rsidRPr="00FF2703">
        <w:rPr>
          <w:sz w:val="28"/>
          <w:szCs w:val="28"/>
          <w:shd w:val="clear" w:color="auto" w:fill="FFFFFF"/>
        </w:rPr>
        <w:t>,</w:t>
      </w:r>
      <w:r w:rsidR="00942455" w:rsidRPr="00FF2703">
        <w:rPr>
          <w:sz w:val="28"/>
          <w:szCs w:val="28"/>
          <w:shd w:val="clear" w:color="auto" w:fill="FFFFFF"/>
        </w:rPr>
        <w:t xml:space="preserve"> </w:t>
      </w:r>
      <w:r w:rsidR="00CB2D7E" w:rsidRPr="00FF2703">
        <w:rPr>
          <w:sz w:val="28"/>
          <w:szCs w:val="28"/>
          <w:shd w:val="clear" w:color="auto" w:fill="FFFFFF"/>
        </w:rPr>
        <w:t xml:space="preserve"> установленн</w:t>
      </w:r>
      <w:r w:rsidR="00942455" w:rsidRPr="00FF2703">
        <w:rPr>
          <w:sz w:val="28"/>
          <w:szCs w:val="28"/>
          <w:shd w:val="clear" w:color="auto" w:fill="FFFFFF"/>
        </w:rPr>
        <w:t xml:space="preserve">ые </w:t>
      </w:r>
      <w:r w:rsidR="00CB2D7E" w:rsidRPr="00FF2703">
        <w:rPr>
          <w:sz w:val="28"/>
          <w:szCs w:val="28"/>
          <w:shd w:val="clear" w:color="auto" w:fill="FFFFFF"/>
        </w:rPr>
        <w:t> </w:t>
      </w:r>
      <w:r w:rsidR="00CB2D7E" w:rsidRPr="00FF2703">
        <w:rPr>
          <w:bCs/>
          <w:sz w:val="28"/>
          <w:szCs w:val="28"/>
        </w:rPr>
        <w:t>Налоговым кодексом Российской Федерации.</w:t>
      </w:r>
      <w:r w:rsidR="000632C9" w:rsidRPr="00FF2703">
        <w:rPr>
          <w:bCs/>
          <w:sz w:val="28"/>
          <w:szCs w:val="28"/>
        </w:rPr>
        <w:t xml:space="preserve">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</w:t>
      </w:r>
    </w:p>
    <w:p w:rsidR="000632C9" w:rsidRPr="00FF2703" w:rsidRDefault="000E30F8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32C9" w:rsidRPr="00FF2703">
        <w:rPr>
          <w:sz w:val="28"/>
          <w:szCs w:val="28"/>
        </w:rPr>
        <w:t>. Установить отчетным периодом для налогоплательщиков организаций, первый, второй и третий квартал календарного года.</w:t>
      </w:r>
    </w:p>
    <w:p w:rsidR="005B486B" w:rsidRPr="00FF2703" w:rsidRDefault="000E30F8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FF1" w:rsidRPr="00FF2703">
        <w:rPr>
          <w:sz w:val="28"/>
          <w:szCs w:val="28"/>
        </w:rPr>
        <w:t xml:space="preserve">. </w:t>
      </w:r>
      <w:r w:rsidR="005B486B" w:rsidRPr="00FF2703">
        <w:rPr>
          <w:sz w:val="28"/>
          <w:szCs w:val="28"/>
        </w:rPr>
        <w:t>Порядок и сроки  уплаты  земельного налога н</w:t>
      </w:r>
      <w:r w:rsidR="00A56FF1" w:rsidRPr="00FF2703">
        <w:rPr>
          <w:sz w:val="28"/>
          <w:szCs w:val="28"/>
        </w:rPr>
        <w:t>алогоплательщик</w:t>
      </w:r>
      <w:r w:rsidR="005B486B" w:rsidRPr="00FF2703">
        <w:rPr>
          <w:sz w:val="28"/>
          <w:szCs w:val="28"/>
        </w:rPr>
        <w:t>ами</w:t>
      </w:r>
      <w:r w:rsidR="00A56FF1" w:rsidRPr="00FF2703">
        <w:rPr>
          <w:sz w:val="28"/>
          <w:szCs w:val="28"/>
        </w:rPr>
        <w:t xml:space="preserve"> – физическ</w:t>
      </w:r>
      <w:r w:rsidR="005B486B" w:rsidRPr="00FF2703">
        <w:rPr>
          <w:sz w:val="28"/>
          <w:szCs w:val="28"/>
        </w:rPr>
        <w:t>ими</w:t>
      </w:r>
      <w:r w:rsidR="00A56FF1" w:rsidRPr="00FF2703">
        <w:rPr>
          <w:sz w:val="28"/>
          <w:szCs w:val="28"/>
        </w:rPr>
        <w:t xml:space="preserve"> лиц</w:t>
      </w:r>
      <w:r w:rsidR="005B486B" w:rsidRPr="00FF2703">
        <w:rPr>
          <w:sz w:val="28"/>
          <w:szCs w:val="28"/>
        </w:rPr>
        <w:t>ами</w:t>
      </w:r>
      <w:r w:rsidR="00B6717F" w:rsidRPr="00FF2703">
        <w:rPr>
          <w:sz w:val="28"/>
          <w:szCs w:val="28"/>
        </w:rPr>
        <w:t xml:space="preserve"> </w:t>
      </w:r>
      <w:r w:rsidR="00B6717F" w:rsidRPr="00FF2703">
        <w:rPr>
          <w:sz w:val="28"/>
          <w:szCs w:val="28"/>
          <w:shd w:val="clear" w:color="auto" w:fill="FFFFFF"/>
        </w:rPr>
        <w:t xml:space="preserve">установлены </w:t>
      </w:r>
      <w:r w:rsidR="00B6717F" w:rsidRPr="00FF2703">
        <w:rPr>
          <w:bCs/>
          <w:sz w:val="28"/>
          <w:szCs w:val="28"/>
        </w:rPr>
        <w:t>Налоговым кодексом Российской Федерации.</w:t>
      </w:r>
    </w:p>
    <w:p w:rsidR="00497C61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94561" w:rsidRPr="00FF2703">
        <w:rPr>
          <w:sz w:val="28"/>
          <w:szCs w:val="28"/>
        </w:rPr>
        <w:t>.</w:t>
      </w:r>
      <w:r w:rsidR="00497C61" w:rsidRPr="00FF2703">
        <w:rPr>
          <w:sz w:val="28"/>
          <w:szCs w:val="28"/>
        </w:rPr>
        <w:t> Помимо льготных категорий налогоплательщиков, установленных статьей 395 Налогового кодекса Российской Федерации, от уплаты земельного налога освобождаются: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717F" w:rsidRPr="00FF2703">
        <w:rPr>
          <w:sz w:val="28"/>
          <w:szCs w:val="28"/>
        </w:rPr>
        <w:t>.1.</w:t>
      </w:r>
      <w:r w:rsidR="00F85CF3" w:rsidRPr="00FF2703">
        <w:rPr>
          <w:sz w:val="28"/>
          <w:szCs w:val="28"/>
        </w:rPr>
        <w:t xml:space="preserve"> И</w:t>
      </w:r>
      <w:r w:rsidR="00B6717F" w:rsidRPr="00FF2703">
        <w:rPr>
          <w:sz w:val="28"/>
          <w:szCs w:val="28"/>
        </w:rPr>
        <w:t>нвалиды I и II группы инвалидности</w:t>
      </w:r>
      <w:r w:rsidR="003F01B9" w:rsidRPr="00FF2703">
        <w:rPr>
          <w:sz w:val="28"/>
          <w:szCs w:val="28"/>
        </w:rPr>
        <w:t>.</w:t>
      </w:r>
    </w:p>
    <w:p w:rsidR="00F85CF3" w:rsidRPr="00FF2703" w:rsidRDefault="000E30F8" w:rsidP="0027012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CF3" w:rsidRPr="00FF2703">
        <w:rPr>
          <w:sz w:val="28"/>
          <w:szCs w:val="28"/>
        </w:rPr>
        <w:t>.2. Инвалиды с детства, дети-инвалиды;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717F" w:rsidRPr="00FF2703">
        <w:rPr>
          <w:sz w:val="28"/>
          <w:szCs w:val="28"/>
        </w:rPr>
        <w:t>.3.</w:t>
      </w:r>
      <w:r w:rsidR="003F01B9" w:rsidRPr="00FF2703">
        <w:rPr>
          <w:sz w:val="28"/>
          <w:szCs w:val="28"/>
        </w:rPr>
        <w:t xml:space="preserve"> </w:t>
      </w:r>
      <w:r w:rsidR="00F85CF3" w:rsidRPr="00FF2703">
        <w:rPr>
          <w:sz w:val="28"/>
          <w:szCs w:val="28"/>
        </w:rPr>
        <w:t>В</w:t>
      </w:r>
      <w:r w:rsidR="00B6717F" w:rsidRPr="00FF2703">
        <w:rPr>
          <w:sz w:val="28"/>
          <w:szCs w:val="28"/>
        </w:rPr>
        <w:t>етераны и инвалиды Великой Отечественной войны, а также ветераны и инвалиды боевых действий;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01B9" w:rsidRPr="00FF2703">
        <w:rPr>
          <w:sz w:val="28"/>
          <w:szCs w:val="28"/>
        </w:rPr>
        <w:t xml:space="preserve">.4. 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</w:t>
      </w:r>
      <w:r w:rsidR="003F01B9" w:rsidRPr="00FF2703">
        <w:rPr>
          <w:sz w:val="28"/>
          <w:szCs w:val="28"/>
        </w:rPr>
        <w:lastRenderedPageBreak/>
        <w:t>на Чернобыльской АЭС» (в редакции Закона Российской Федерации от 18 июня 1992 года № 3061-1).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CF3" w:rsidRPr="00FF2703">
        <w:rPr>
          <w:sz w:val="28"/>
          <w:szCs w:val="28"/>
        </w:rPr>
        <w:t xml:space="preserve">.5. </w:t>
      </w:r>
      <w:r w:rsidR="003F01B9" w:rsidRPr="00FF2703">
        <w:rPr>
          <w:sz w:val="28"/>
          <w:szCs w:val="28"/>
        </w:rPr>
        <w:t>Жители блокадного Ленинграда.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01B9" w:rsidRPr="00FF2703">
        <w:rPr>
          <w:sz w:val="28"/>
          <w:szCs w:val="28"/>
        </w:rPr>
        <w:t>.6.</w:t>
      </w:r>
      <w:r w:rsidR="00F85CF3" w:rsidRPr="00FF2703">
        <w:rPr>
          <w:sz w:val="28"/>
          <w:szCs w:val="28"/>
        </w:rPr>
        <w:t xml:space="preserve"> </w:t>
      </w:r>
      <w:r w:rsidR="003F01B9" w:rsidRPr="00FF2703">
        <w:rPr>
          <w:sz w:val="28"/>
          <w:szCs w:val="28"/>
        </w:rPr>
        <w:t>Узники концентрационных лагерей.</w:t>
      </w:r>
    </w:p>
    <w:p w:rsidR="003F01B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CF3" w:rsidRPr="00FF2703">
        <w:rPr>
          <w:sz w:val="28"/>
          <w:szCs w:val="28"/>
        </w:rPr>
        <w:t xml:space="preserve">.7. </w:t>
      </w:r>
      <w:r w:rsidR="003F01B9" w:rsidRPr="00FF2703">
        <w:rPr>
          <w:sz w:val="28"/>
          <w:szCs w:val="28"/>
        </w:rPr>
        <w:t>Многодетные семьи, признанные таковыми согласно Закону Краснодарского края от 22 февраля 2005 года № 836-КЗ «О социальной поддержке многодетных семей в Краснодарском крае», за исключением детей, находящихся на полном государственном обеспечении.</w:t>
      </w:r>
    </w:p>
    <w:p w:rsidR="00C142F7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01B9" w:rsidRPr="00FF2703">
        <w:rPr>
          <w:sz w:val="28"/>
          <w:szCs w:val="28"/>
        </w:rPr>
        <w:t>.8.</w:t>
      </w:r>
      <w:r w:rsidR="00C142F7" w:rsidRPr="00FF2703">
        <w:rPr>
          <w:sz w:val="28"/>
          <w:szCs w:val="28"/>
        </w:rPr>
        <w:t xml:space="preserve"> </w:t>
      </w:r>
      <w:r w:rsidR="00F85CF3" w:rsidRPr="00FF2703">
        <w:rPr>
          <w:sz w:val="28"/>
          <w:szCs w:val="28"/>
        </w:rPr>
        <w:t>П</w:t>
      </w:r>
      <w:r w:rsidR="00C142F7" w:rsidRPr="00FF2703">
        <w:rPr>
          <w:sz w:val="28"/>
          <w:szCs w:val="28"/>
        </w:rPr>
        <w:t xml:space="preserve">енсионеры, достигшие возраста </w:t>
      </w:r>
      <w:r w:rsidR="00D230A9" w:rsidRPr="00FF2703">
        <w:rPr>
          <w:sz w:val="28"/>
          <w:szCs w:val="28"/>
        </w:rPr>
        <w:t>70</w:t>
      </w:r>
      <w:r w:rsidR="00C142F7" w:rsidRPr="00FF2703">
        <w:rPr>
          <w:sz w:val="28"/>
          <w:szCs w:val="28"/>
        </w:rPr>
        <w:t xml:space="preserve"> лет, по земельному налогу на земельные участки, предназначенные для размещения домов индивидуальной жилой застройки.</w:t>
      </w:r>
    </w:p>
    <w:p w:rsidR="00F85CF3" w:rsidRPr="00FF2703" w:rsidRDefault="003F01B9" w:rsidP="0027012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2703">
        <w:rPr>
          <w:color w:val="auto"/>
          <w:sz w:val="28"/>
          <w:szCs w:val="28"/>
        </w:rPr>
        <w:t xml:space="preserve">Указанные льготы предоставляются налогоплательщикам – физическим лицам в отношении земельных участков, предусмотренных подпунктами </w:t>
      </w:r>
      <w:r w:rsidR="00F85CF3" w:rsidRPr="00FF2703">
        <w:rPr>
          <w:color w:val="auto"/>
          <w:sz w:val="28"/>
          <w:szCs w:val="28"/>
        </w:rPr>
        <w:t xml:space="preserve">2.2 и 2.3 </w:t>
      </w:r>
      <w:r w:rsidRPr="00FF2703">
        <w:rPr>
          <w:color w:val="auto"/>
          <w:sz w:val="28"/>
          <w:szCs w:val="28"/>
        </w:rPr>
        <w:t xml:space="preserve">пункта 2 </w:t>
      </w:r>
      <w:r w:rsidR="00F85CF3" w:rsidRPr="00FF2703">
        <w:rPr>
          <w:color w:val="auto"/>
          <w:sz w:val="28"/>
          <w:szCs w:val="28"/>
        </w:rPr>
        <w:t xml:space="preserve">данного решения </w:t>
      </w:r>
    </w:p>
    <w:p w:rsidR="003F01B9" w:rsidRPr="00FF2703" w:rsidRDefault="003F01B9" w:rsidP="0027012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FF2703">
        <w:rPr>
          <w:bCs/>
          <w:color w:val="auto"/>
          <w:sz w:val="28"/>
          <w:szCs w:val="28"/>
        </w:rPr>
        <w:t xml:space="preserve">В случае если налогоплательщику, относящемуся к одной из льготных категорий, предусмотренных подпунктами </w:t>
      </w:r>
      <w:r w:rsidR="000E30F8">
        <w:rPr>
          <w:bCs/>
          <w:color w:val="auto"/>
          <w:sz w:val="28"/>
          <w:szCs w:val="28"/>
        </w:rPr>
        <w:t>7</w:t>
      </w:r>
      <w:r w:rsidRPr="00FF2703">
        <w:rPr>
          <w:bCs/>
          <w:color w:val="auto"/>
          <w:sz w:val="28"/>
          <w:szCs w:val="28"/>
        </w:rPr>
        <w:t xml:space="preserve">.1. – </w:t>
      </w:r>
      <w:r w:rsidR="000E30F8">
        <w:rPr>
          <w:bCs/>
          <w:color w:val="auto"/>
          <w:sz w:val="28"/>
          <w:szCs w:val="28"/>
        </w:rPr>
        <w:t>7.8</w:t>
      </w:r>
      <w:r w:rsidRPr="00FF2703">
        <w:rPr>
          <w:bCs/>
          <w:color w:val="auto"/>
          <w:sz w:val="28"/>
          <w:szCs w:val="28"/>
        </w:rPr>
        <w:t xml:space="preserve"> настоящего решения, принадлежит на праве собственности, праве постоянного (бессрочного) пользования или на праве пожизненного наследуемого владения несколько земельных участков различных видов разрешенного использования, льгота предоставляется в отношении одного земельного участка по каждому виду разрешенного использования по выбору налогоплательщика.</w:t>
      </w:r>
      <w:proofErr w:type="gramEnd"/>
    </w:p>
    <w:p w:rsidR="00D230A9" w:rsidRPr="00FF2703" w:rsidRDefault="000E30F8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85CF3" w:rsidRPr="00FF2703">
        <w:rPr>
          <w:sz w:val="28"/>
          <w:szCs w:val="28"/>
        </w:rPr>
        <w:t xml:space="preserve">.9. </w:t>
      </w:r>
      <w:r w:rsidR="00D230A9" w:rsidRPr="00FF2703">
        <w:rPr>
          <w:sz w:val="28"/>
          <w:szCs w:val="28"/>
        </w:rPr>
        <w:t>Органы местного самоуправления Прочноокопского сельского поселения, а так же муниципальные учреждения, финансируемые за счет средств бюджета Прочноокопского сельского поселения Новокубанского района.</w:t>
      </w:r>
    </w:p>
    <w:p w:rsidR="00D230A9" w:rsidRDefault="00D230A9" w:rsidP="00270128">
      <w:pPr>
        <w:ind w:firstLine="709"/>
        <w:jc w:val="both"/>
        <w:rPr>
          <w:sz w:val="28"/>
          <w:szCs w:val="28"/>
        </w:rPr>
      </w:pPr>
      <w:r w:rsidRPr="00FF2703">
        <w:rPr>
          <w:sz w:val="28"/>
          <w:szCs w:val="28"/>
        </w:rPr>
        <w:t>Указанная льгота предоставляется муниципальным учреждениям и органам местного самоуправления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9363D5" w:rsidRPr="00281905" w:rsidRDefault="000E30F8" w:rsidP="009363D5">
      <w:pPr>
        <w:ind w:firstLine="708"/>
        <w:jc w:val="both"/>
        <w:rPr>
          <w:rFonts w:eastAsia="SimSun"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9363D5">
        <w:rPr>
          <w:sz w:val="28"/>
          <w:szCs w:val="28"/>
        </w:rPr>
        <w:t xml:space="preserve">.10 </w:t>
      </w:r>
      <w:r w:rsidR="009363D5" w:rsidRPr="00281905">
        <w:rPr>
          <w:rFonts w:eastAsia="SimSun"/>
          <w:color w:val="000000" w:themeColor="text1"/>
          <w:sz w:val="28"/>
          <w:szCs w:val="28"/>
        </w:rPr>
        <w:t>Граждане Российской Федерации, призванные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- Указ) на военную службу по мобилизации в Вооруженные Силы Федерации на период прохождения соответствующим мобилизованным лицом военной службы по мобилизации в Вооруженных Силах Федерации и до окончания периода частичной мобилизации, объявленной в соответствии с</w:t>
      </w:r>
      <w:proofErr w:type="gramEnd"/>
      <w:r w:rsidR="009363D5" w:rsidRPr="00281905">
        <w:rPr>
          <w:rFonts w:eastAsia="SimSun"/>
          <w:color w:val="000000" w:themeColor="text1"/>
          <w:sz w:val="28"/>
          <w:szCs w:val="28"/>
        </w:rPr>
        <w:t xml:space="preserve"> Указом или увольнения мобилизованного лица с военной службы по основаниям, установленным Указом.</w:t>
      </w:r>
    </w:p>
    <w:p w:rsidR="009363D5" w:rsidRPr="009363D5" w:rsidRDefault="009363D5" w:rsidP="009363D5">
      <w:pPr>
        <w:ind w:firstLine="708"/>
        <w:jc w:val="both"/>
        <w:rPr>
          <w:color w:val="FF0000"/>
          <w:sz w:val="28"/>
          <w:szCs w:val="28"/>
        </w:rPr>
      </w:pPr>
      <w:r w:rsidRPr="00281905">
        <w:rPr>
          <w:color w:val="000000" w:themeColor="text1"/>
          <w:sz w:val="28"/>
          <w:szCs w:val="28"/>
        </w:rPr>
        <w:t>Указанные льготы предоставляются налогоплательщикам – физическим лицам в отношении земельных участков, предусмотренных п</w:t>
      </w:r>
      <w:r w:rsidR="006B531D">
        <w:rPr>
          <w:color w:val="000000" w:themeColor="text1"/>
          <w:sz w:val="28"/>
          <w:szCs w:val="28"/>
        </w:rPr>
        <w:t>одпунктами 3</w:t>
      </w:r>
      <w:r w:rsidRPr="00281905">
        <w:rPr>
          <w:color w:val="000000" w:themeColor="text1"/>
          <w:sz w:val="28"/>
          <w:szCs w:val="28"/>
        </w:rPr>
        <w:t>.</w:t>
      </w:r>
      <w:r w:rsidR="006B531D">
        <w:rPr>
          <w:color w:val="000000" w:themeColor="text1"/>
          <w:sz w:val="28"/>
          <w:szCs w:val="28"/>
        </w:rPr>
        <w:t>1</w:t>
      </w:r>
      <w:r w:rsidRPr="00281905">
        <w:rPr>
          <w:color w:val="000000" w:themeColor="text1"/>
          <w:sz w:val="28"/>
          <w:szCs w:val="28"/>
        </w:rPr>
        <w:t xml:space="preserve"> пункта </w:t>
      </w:r>
      <w:r w:rsidR="006B531D">
        <w:rPr>
          <w:color w:val="000000" w:themeColor="text1"/>
          <w:sz w:val="28"/>
          <w:szCs w:val="28"/>
        </w:rPr>
        <w:t>3</w:t>
      </w:r>
      <w:r w:rsidRPr="00281905">
        <w:rPr>
          <w:color w:val="000000" w:themeColor="text1"/>
          <w:sz w:val="28"/>
          <w:szCs w:val="28"/>
        </w:rPr>
        <w:t xml:space="preserve"> данного Р</w:t>
      </w:r>
      <w:r w:rsidR="006B531D">
        <w:rPr>
          <w:color w:val="000000" w:themeColor="text1"/>
          <w:sz w:val="28"/>
          <w:szCs w:val="28"/>
        </w:rPr>
        <w:t>ешения</w:t>
      </w:r>
      <w:r w:rsidRPr="00281905">
        <w:rPr>
          <w:rFonts w:eastAsia="SimSun"/>
          <w:color w:val="000000" w:themeColor="text1"/>
          <w:sz w:val="28"/>
          <w:szCs w:val="28"/>
        </w:rPr>
        <w:t>.</w:t>
      </w:r>
    </w:p>
    <w:p w:rsidR="006B531D" w:rsidRPr="006B531D" w:rsidRDefault="006B531D" w:rsidP="006B53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D230A9" w:rsidRPr="00FF2703">
        <w:rPr>
          <w:sz w:val="28"/>
          <w:szCs w:val="28"/>
        </w:rPr>
        <w:t xml:space="preserve">. </w:t>
      </w:r>
      <w:r w:rsidRPr="006B531D">
        <w:rPr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</w:t>
      </w:r>
      <w:r w:rsidRPr="006B531D">
        <w:rPr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D230A9" w:rsidRPr="006B531D" w:rsidRDefault="006B531D" w:rsidP="006B531D">
      <w:pPr>
        <w:ind w:right="-1" w:firstLine="709"/>
        <w:jc w:val="both"/>
        <w:rPr>
          <w:sz w:val="28"/>
          <w:szCs w:val="28"/>
        </w:rPr>
      </w:pPr>
      <w:r w:rsidRPr="006B531D">
        <w:rPr>
          <w:sz w:val="28"/>
          <w:szCs w:val="28"/>
        </w:rPr>
        <w:t xml:space="preserve">Налоговые льготы, предусмотренные пунктом </w:t>
      </w:r>
      <w:r>
        <w:rPr>
          <w:sz w:val="28"/>
          <w:szCs w:val="28"/>
        </w:rPr>
        <w:t>7</w:t>
      </w:r>
      <w:r w:rsidRPr="006B531D">
        <w:rPr>
          <w:sz w:val="28"/>
          <w:szCs w:val="28"/>
        </w:rPr>
        <w:t xml:space="preserve"> настоящего решения, предоставляются в порядке, аналогичном порядку, предусмотренному пунктом 3 статьи 361.1 НК РФ.</w:t>
      </w:r>
    </w:p>
    <w:p w:rsidR="001E5A18" w:rsidRDefault="006B531D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5A18" w:rsidRPr="00FF2703">
        <w:rPr>
          <w:sz w:val="28"/>
          <w:szCs w:val="28"/>
        </w:rPr>
        <w:t>. Решени</w:t>
      </w:r>
      <w:r w:rsidR="00E3756C">
        <w:rPr>
          <w:sz w:val="28"/>
          <w:szCs w:val="28"/>
        </w:rPr>
        <w:t>я</w:t>
      </w:r>
      <w:r w:rsidR="001E5A18" w:rsidRPr="00FF2703">
        <w:rPr>
          <w:sz w:val="28"/>
          <w:szCs w:val="28"/>
        </w:rPr>
        <w:t xml:space="preserve"> Совет</w:t>
      </w:r>
      <w:r w:rsidR="00E3756C">
        <w:rPr>
          <w:sz w:val="28"/>
          <w:szCs w:val="28"/>
        </w:rPr>
        <w:t>а</w:t>
      </w:r>
      <w:r w:rsidR="001E5A18" w:rsidRPr="00FF2703">
        <w:rPr>
          <w:sz w:val="28"/>
          <w:szCs w:val="28"/>
        </w:rPr>
        <w:t xml:space="preserve"> Прочноокопского сельского поселения Новокубанского района от </w:t>
      </w:r>
      <w:r>
        <w:rPr>
          <w:sz w:val="28"/>
          <w:szCs w:val="28"/>
        </w:rPr>
        <w:t>28 ноября</w:t>
      </w:r>
      <w:r w:rsidR="001E5A18" w:rsidRPr="00FF270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1E5A18" w:rsidRPr="00FF270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152</w:t>
      </w:r>
      <w:r w:rsidR="001E5A18" w:rsidRPr="00FF2703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 xml:space="preserve"> (с</w:t>
      </w:r>
      <w:r w:rsidR="00E3756C" w:rsidRPr="00FF2703">
        <w:rPr>
          <w:sz w:val="28"/>
          <w:szCs w:val="28"/>
        </w:rPr>
        <w:t xml:space="preserve"> изменениями внесенными решениями</w:t>
      </w:r>
      <w:r>
        <w:rPr>
          <w:sz w:val="28"/>
          <w:szCs w:val="28"/>
        </w:rPr>
        <w:t xml:space="preserve"> от</w:t>
      </w:r>
      <w:r w:rsidR="001E5A18" w:rsidRPr="00FF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апреля </w:t>
      </w:r>
      <w:r w:rsidR="001E5A18" w:rsidRPr="00FF270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1E5A18" w:rsidRPr="00FF2703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="001E5A18" w:rsidRPr="00FF27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 июня </w:t>
      </w:r>
      <w:r w:rsidR="001E5A18" w:rsidRPr="00FF2703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1E5A18" w:rsidRPr="00FF2703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="00064C44" w:rsidRPr="00FF2703">
        <w:rPr>
          <w:sz w:val="28"/>
          <w:szCs w:val="28"/>
        </w:rPr>
        <w:t xml:space="preserve">) </w:t>
      </w:r>
      <w:r w:rsidR="001E5A18" w:rsidRPr="00FF2703">
        <w:rPr>
          <w:sz w:val="28"/>
          <w:szCs w:val="28"/>
        </w:rPr>
        <w:t>признать утратившим силу.</w:t>
      </w:r>
    </w:p>
    <w:p w:rsidR="00FF2703" w:rsidRPr="00FB2697" w:rsidRDefault="005F0D88" w:rsidP="00270128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10</w:t>
      </w:r>
      <w:r w:rsidR="00FF2703">
        <w:rPr>
          <w:sz w:val="28"/>
          <w:szCs w:val="28"/>
        </w:rPr>
        <w:t xml:space="preserve">. </w:t>
      </w:r>
      <w:r w:rsidR="00FF2703" w:rsidRPr="00FF2703">
        <w:rPr>
          <w:rFonts w:eastAsia="SimSun"/>
          <w:sz w:val="28"/>
          <w:szCs w:val="28"/>
          <w:lang w:eastAsia="ar-SA"/>
        </w:rPr>
        <w:t>Начальнику финансового отдела администрации Прочноокопского сельского поселения Новокубанского района</w:t>
      </w:r>
      <w:r>
        <w:rPr>
          <w:rFonts w:eastAsia="SimSun"/>
          <w:sz w:val="28"/>
          <w:szCs w:val="28"/>
          <w:lang w:eastAsia="ar-SA"/>
        </w:rPr>
        <w:t>,</w:t>
      </w:r>
      <w:r w:rsidR="00FF2703" w:rsidRPr="00FF2703">
        <w:rPr>
          <w:rFonts w:eastAsia="SimSun"/>
          <w:sz w:val="28"/>
          <w:szCs w:val="28"/>
          <w:lang w:eastAsia="ar-SA"/>
        </w:rPr>
        <w:t xml:space="preserve"> </w:t>
      </w:r>
      <w:r w:rsidRPr="005F0D88">
        <w:rPr>
          <w:sz w:val="28"/>
          <w:szCs w:val="28"/>
        </w:rPr>
        <w:t>согласно ст. 16 НК РФ</w:t>
      </w:r>
      <w:r>
        <w:rPr>
          <w:sz w:val="28"/>
          <w:szCs w:val="28"/>
        </w:rPr>
        <w:t>,</w:t>
      </w:r>
      <w:r w:rsidRPr="00C00E9E">
        <w:t xml:space="preserve"> </w:t>
      </w:r>
      <w:r w:rsidR="00FF2703">
        <w:rPr>
          <w:rFonts w:eastAsia="SimSun"/>
          <w:sz w:val="28"/>
          <w:szCs w:val="28"/>
        </w:rPr>
        <w:t>к</w:t>
      </w:r>
      <w:r w:rsidR="00FF2703" w:rsidRPr="00FB2697">
        <w:rPr>
          <w:rFonts w:eastAsia="SimSun"/>
          <w:sz w:val="28"/>
          <w:szCs w:val="28"/>
        </w:rPr>
        <w:t>опию настоящего решения направить в Межрайонную инспекцию Федеральной налоговой службы России № 13 по Краснодарскому краю для руководства в работе.</w:t>
      </w:r>
    </w:p>
    <w:p w:rsidR="00497C61" w:rsidRPr="00FF2703" w:rsidRDefault="00064C44" w:rsidP="00270128">
      <w:pPr>
        <w:ind w:firstLine="709"/>
        <w:jc w:val="both"/>
        <w:rPr>
          <w:sz w:val="28"/>
          <w:szCs w:val="28"/>
        </w:rPr>
      </w:pPr>
      <w:r w:rsidRPr="00FF2703">
        <w:rPr>
          <w:sz w:val="28"/>
          <w:szCs w:val="28"/>
        </w:rPr>
        <w:t>1</w:t>
      </w:r>
      <w:r w:rsidR="005F0D88">
        <w:rPr>
          <w:sz w:val="28"/>
          <w:szCs w:val="28"/>
        </w:rPr>
        <w:t>1</w:t>
      </w:r>
      <w:r w:rsidR="00497C61" w:rsidRPr="00FF2703">
        <w:rPr>
          <w:sz w:val="28"/>
          <w:szCs w:val="28"/>
        </w:rPr>
        <w:t>.</w:t>
      </w:r>
      <w:r w:rsidR="009621AB" w:rsidRPr="00FF2703">
        <w:rPr>
          <w:rFonts w:eastAsia="SimSun"/>
          <w:sz w:val="28"/>
          <w:szCs w:val="28"/>
          <w:lang w:eastAsia="ar-SA"/>
        </w:rPr>
        <w:t xml:space="preserve"> </w:t>
      </w:r>
      <w:r w:rsidRPr="00FF2703">
        <w:rPr>
          <w:rFonts w:eastAsia="SimSun"/>
          <w:sz w:val="28"/>
          <w:szCs w:val="28"/>
          <w:lang w:eastAsia="ar-SA"/>
        </w:rPr>
        <w:t>Начальнику финансового отдела</w:t>
      </w:r>
      <w:r w:rsidR="009621AB" w:rsidRPr="00FF2703">
        <w:rPr>
          <w:rFonts w:eastAsia="SimSun"/>
          <w:sz w:val="28"/>
          <w:szCs w:val="28"/>
          <w:lang w:eastAsia="ar-SA"/>
        </w:rPr>
        <w:t xml:space="preserve"> администрации Прочноокопского сельского поселения Новокубанского района </w:t>
      </w:r>
      <w:r w:rsidR="009621AB" w:rsidRPr="00FF2703">
        <w:rPr>
          <w:sz w:val="28"/>
          <w:szCs w:val="28"/>
        </w:rPr>
        <w:t xml:space="preserve">обеспечить опубликование  </w:t>
      </w:r>
      <w:r w:rsidR="005F0D88">
        <w:rPr>
          <w:sz w:val="28"/>
          <w:szCs w:val="28"/>
        </w:rPr>
        <w:t xml:space="preserve">в </w:t>
      </w:r>
      <w:r w:rsidR="009621AB" w:rsidRPr="00FF2703">
        <w:rPr>
          <w:sz w:val="28"/>
          <w:szCs w:val="28"/>
        </w:rPr>
        <w:t>издании Информационного бюллетеня «Вестник Прочноокопского  сельского поселения Новокубанского района», а также разместить на официальном сайте администрации Прочноокопского сельского поселения Новокубанского района в информационно-телек</w:t>
      </w:r>
      <w:r w:rsidR="00731959" w:rsidRPr="00FF2703">
        <w:rPr>
          <w:sz w:val="28"/>
          <w:szCs w:val="28"/>
        </w:rPr>
        <w:t>оммуникационной сети «Интернет».</w:t>
      </w:r>
    </w:p>
    <w:p w:rsidR="00FF2703" w:rsidRPr="005F0D88" w:rsidRDefault="00FF2703" w:rsidP="0027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0D88">
        <w:rPr>
          <w:sz w:val="28"/>
          <w:szCs w:val="28"/>
        </w:rPr>
        <w:t>2</w:t>
      </w:r>
      <w:r w:rsidRPr="00FF2703">
        <w:rPr>
          <w:sz w:val="28"/>
          <w:szCs w:val="28"/>
        </w:rPr>
        <w:t xml:space="preserve">. </w:t>
      </w:r>
      <w:proofErr w:type="gramStart"/>
      <w:r w:rsidRPr="00FF2703">
        <w:rPr>
          <w:sz w:val="28"/>
          <w:szCs w:val="28"/>
        </w:rPr>
        <w:t>Контроль за</w:t>
      </w:r>
      <w:proofErr w:type="gramEnd"/>
      <w:r w:rsidRPr="00FF2703">
        <w:rPr>
          <w:sz w:val="28"/>
          <w:szCs w:val="28"/>
        </w:rPr>
        <w:t xml:space="preserve"> выполнением настоящего решения возложить на комиссию Совета Прочноокопского сельского поселения Новокубанского района по финансам, бюджету, нал</w:t>
      </w:r>
      <w:r w:rsidRPr="005F0D88">
        <w:rPr>
          <w:sz w:val="28"/>
          <w:szCs w:val="28"/>
        </w:rPr>
        <w:t>огам и контролю (</w:t>
      </w:r>
      <w:proofErr w:type="spellStart"/>
      <w:r w:rsidRPr="005F0D88">
        <w:rPr>
          <w:sz w:val="28"/>
          <w:szCs w:val="28"/>
        </w:rPr>
        <w:t>Саркисьян</w:t>
      </w:r>
      <w:proofErr w:type="spellEnd"/>
      <w:r w:rsidRPr="005F0D88">
        <w:rPr>
          <w:sz w:val="28"/>
          <w:szCs w:val="28"/>
        </w:rPr>
        <w:t xml:space="preserve">). </w:t>
      </w:r>
    </w:p>
    <w:p w:rsidR="00F544C0" w:rsidRPr="00FF2703" w:rsidRDefault="00064C44" w:rsidP="00270128">
      <w:pPr>
        <w:suppressAutoHyphens/>
        <w:ind w:right="49" w:firstLine="709"/>
        <w:jc w:val="both"/>
        <w:rPr>
          <w:sz w:val="28"/>
          <w:szCs w:val="28"/>
        </w:rPr>
      </w:pPr>
      <w:r w:rsidRPr="005F0D88">
        <w:rPr>
          <w:sz w:val="28"/>
          <w:szCs w:val="28"/>
        </w:rPr>
        <w:t>1</w:t>
      </w:r>
      <w:r w:rsidR="005F0D88" w:rsidRPr="005F0D88">
        <w:rPr>
          <w:sz w:val="28"/>
          <w:szCs w:val="28"/>
        </w:rPr>
        <w:t>3</w:t>
      </w:r>
      <w:r w:rsidRPr="005F0D88">
        <w:rPr>
          <w:sz w:val="28"/>
          <w:szCs w:val="28"/>
        </w:rPr>
        <w:t xml:space="preserve">. </w:t>
      </w:r>
      <w:r w:rsidR="005F0D88" w:rsidRPr="005F0D88"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</w:t>
      </w:r>
      <w:r w:rsidR="00F544C0" w:rsidRPr="00FF2703">
        <w:rPr>
          <w:sz w:val="28"/>
          <w:szCs w:val="28"/>
        </w:rPr>
        <w:t>.</w:t>
      </w:r>
    </w:p>
    <w:p w:rsidR="006364A6" w:rsidRPr="00C327AA" w:rsidRDefault="006364A6" w:rsidP="006364A6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959" w:rsidRPr="00C40383" w:rsidRDefault="00731959" w:rsidP="006364A6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04"/>
      </w:tblGrid>
      <w:tr w:rsidR="006364A6" w:rsidRPr="00C40383" w:rsidTr="0032667F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364A6" w:rsidRPr="00C40383" w:rsidRDefault="006364A6" w:rsidP="0032667F">
            <w:pPr>
              <w:rPr>
                <w:sz w:val="28"/>
                <w:szCs w:val="28"/>
              </w:rPr>
            </w:pPr>
            <w:r w:rsidRPr="00C40383">
              <w:rPr>
                <w:sz w:val="28"/>
                <w:szCs w:val="28"/>
              </w:rPr>
              <w:t>Глава Прочноокопского сельского поселения Новокубанского района</w:t>
            </w:r>
          </w:p>
          <w:p w:rsidR="006364A6" w:rsidRPr="00C40383" w:rsidRDefault="006364A6" w:rsidP="0032667F">
            <w:pPr>
              <w:rPr>
                <w:sz w:val="28"/>
                <w:szCs w:val="28"/>
              </w:rPr>
            </w:pPr>
          </w:p>
          <w:p w:rsidR="006364A6" w:rsidRPr="00C40383" w:rsidRDefault="006364A6" w:rsidP="00B85EB8">
            <w:pPr>
              <w:rPr>
                <w:sz w:val="28"/>
                <w:szCs w:val="28"/>
              </w:rPr>
            </w:pPr>
            <w:r w:rsidRPr="00C40383">
              <w:rPr>
                <w:sz w:val="28"/>
                <w:szCs w:val="28"/>
              </w:rPr>
              <w:t xml:space="preserve">________________     </w:t>
            </w:r>
            <w:r w:rsidR="00B85EB8">
              <w:rPr>
                <w:sz w:val="28"/>
                <w:szCs w:val="28"/>
              </w:rPr>
              <w:t>Р.Ю.Лысенко</w:t>
            </w:r>
          </w:p>
        </w:tc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364A6" w:rsidRPr="00C40383" w:rsidRDefault="00497C61" w:rsidP="0032667F">
            <w:pPr>
              <w:rPr>
                <w:sz w:val="28"/>
                <w:szCs w:val="28"/>
              </w:rPr>
            </w:pPr>
            <w:r w:rsidRPr="00C40383">
              <w:rPr>
                <w:sz w:val="28"/>
                <w:szCs w:val="28"/>
              </w:rPr>
              <w:t>П</w:t>
            </w:r>
            <w:r w:rsidR="006364A6" w:rsidRPr="00C40383">
              <w:rPr>
                <w:sz w:val="28"/>
                <w:szCs w:val="28"/>
              </w:rPr>
              <w:t>редседател</w:t>
            </w:r>
            <w:r w:rsidRPr="00C40383">
              <w:rPr>
                <w:sz w:val="28"/>
                <w:szCs w:val="28"/>
              </w:rPr>
              <w:t>ь</w:t>
            </w:r>
            <w:r w:rsidR="006364A6" w:rsidRPr="00C40383">
              <w:rPr>
                <w:sz w:val="28"/>
                <w:szCs w:val="28"/>
              </w:rPr>
              <w:t xml:space="preserve"> Совета Прочноокопского сельского поселения Новокубанского района</w:t>
            </w:r>
          </w:p>
          <w:p w:rsidR="006364A6" w:rsidRPr="00C40383" w:rsidRDefault="006364A6" w:rsidP="005F0D88">
            <w:pPr>
              <w:rPr>
                <w:sz w:val="28"/>
                <w:szCs w:val="28"/>
              </w:rPr>
            </w:pPr>
            <w:r w:rsidRPr="00C40383">
              <w:rPr>
                <w:sz w:val="28"/>
                <w:szCs w:val="28"/>
              </w:rPr>
              <w:t xml:space="preserve">________________     </w:t>
            </w:r>
            <w:r w:rsidR="005F0D88">
              <w:rPr>
                <w:sz w:val="28"/>
                <w:szCs w:val="28"/>
              </w:rPr>
              <w:t>А.Г. Собянин</w:t>
            </w:r>
          </w:p>
        </w:tc>
      </w:tr>
    </w:tbl>
    <w:p w:rsidR="00C90B5D" w:rsidRPr="00C40383" w:rsidRDefault="00C90B5D" w:rsidP="006364A6">
      <w:pPr>
        <w:ind w:firstLine="708"/>
        <w:jc w:val="both"/>
      </w:pPr>
    </w:p>
    <w:sectPr w:rsidR="00C90B5D" w:rsidRPr="00C40383" w:rsidSect="00C8723A">
      <w:headerReference w:type="even" r:id="rId10"/>
      <w:headerReference w:type="default" r:id="rId11"/>
      <w:pgSz w:w="11907" w:h="16840"/>
      <w:pgMar w:top="1077" w:right="567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03" w:rsidRDefault="00704603">
      <w:r>
        <w:separator/>
      </w:r>
    </w:p>
  </w:endnote>
  <w:endnote w:type="continuationSeparator" w:id="0">
    <w:p w:rsidR="00704603" w:rsidRDefault="0070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03" w:rsidRDefault="00704603">
      <w:r>
        <w:separator/>
      </w:r>
    </w:p>
  </w:footnote>
  <w:footnote w:type="continuationSeparator" w:id="0">
    <w:p w:rsidR="00704603" w:rsidRDefault="0070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15" w:rsidRDefault="00D55D08" w:rsidP="009F24A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874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7415" w:rsidRDefault="00B87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415" w:rsidRDefault="00D55D08" w:rsidP="009F24A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874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3B3E">
      <w:rPr>
        <w:rStyle w:val="a9"/>
        <w:noProof/>
      </w:rPr>
      <w:t>2</w:t>
    </w:r>
    <w:r>
      <w:rPr>
        <w:rStyle w:val="a9"/>
      </w:rPr>
      <w:fldChar w:fldCharType="end"/>
    </w:r>
  </w:p>
  <w:p w:rsidR="00B87415" w:rsidRDefault="00B874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00"/>
    <w:rsid w:val="00022EEA"/>
    <w:rsid w:val="000235F9"/>
    <w:rsid w:val="000262E6"/>
    <w:rsid w:val="00026F81"/>
    <w:rsid w:val="00030AD6"/>
    <w:rsid w:val="000411B8"/>
    <w:rsid w:val="00043537"/>
    <w:rsid w:val="00050CE7"/>
    <w:rsid w:val="00052E04"/>
    <w:rsid w:val="0005603A"/>
    <w:rsid w:val="000632C9"/>
    <w:rsid w:val="00064C44"/>
    <w:rsid w:val="00076C4D"/>
    <w:rsid w:val="000A4BC7"/>
    <w:rsid w:val="000A4E9D"/>
    <w:rsid w:val="000A68E9"/>
    <w:rsid w:val="000D1418"/>
    <w:rsid w:val="000E30F8"/>
    <w:rsid w:val="000E3184"/>
    <w:rsid w:val="00114B2E"/>
    <w:rsid w:val="00144D6F"/>
    <w:rsid w:val="00144F8A"/>
    <w:rsid w:val="001504BE"/>
    <w:rsid w:val="00153962"/>
    <w:rsid w:val="001550F5"/>
    <w:rsid w:val="00166996"/>
    <w:rsid w:val="00180951"/>
    <w:rsid w:val="001C0DB1"/>
    <w:rsid w:val="001D60E6"/>
    <w:rsid w:val="001E5A18"/>
    <w:rsid w:val="001F3BF8"/>
    <w:rsid w:val="00203B8F"/>
    <w:rsid w:val="00216FC4"/>
    <w:rsid w:val="00235258"/>
    <w:rsid w:val="00244577"/>
    <w:rsid w:val="002532C8"/>
    <w:rsid w:val="002542F1"/>
    <w:rsid w:val="00256447"/>
    <w:rsid w:val="00264323"/>
    <w:rsid w:val="00270128"/>
    <w:rsid w:val="00283596"/>
    <w:rsid w:val="002F35EA"/>
    <w:rsid w:val="00302F38"/>
    <w:rsid w:val="0030639C"/>
    <w:rsid w:val="0032667F"/>
    <w:rsid w:val="003313AD"/>
    <w:rsid w:val="00333950"/>
    <w:rsid w:val="00345650"/>
    <w:rsid w:val="00345BA8"/>
    <w:rsid w:val="003550F2"/>
    <w:rsid w:val="0037605B"/>
    <w:rsid w:val="0038319F"/>
    <w:rsid w:val="0038423A"/>
    <w:rsid w:val="00385313"/>
    <w:rsid w:val="00385CC8"/>
    <w:rsid w:val="003B53C4"/>
    <w:rsid w:val="003D57D6"/>
    <w:rsid w:val="003E2E6C"/>
    <w:rsid w:val="003F01B9"/>
    <w:rsid w:val="003F7D0E"/>
    <w:rsid w:val="0040269B"/>
    <w:rsid w:val="00424908"/>
    <w:rsid w:val="0044167F"/>
    <w:rsid w:val="004441CF"/>
    <w:rsid w:val="00460B35"/>
    <w:rsid w:val="00464567"/>
    <w:rsid w:val="00466D2A"/>
    <w:rsid w:val="00492FAE"/>
    <w:rsid w:val="004941B1"/>
    <w:rsid w:val="00494561"/>
    <w:rsid w:val="00497C61"/>
    <w:rsid w:val="004B3743"/>
    <w:rsid w:val="004B41C4"/>
    <w:rsid w:val="004E0841"/>
    <w:rsid w:val="0053041B"/>
    <w:rsid w:val="00541283"/>
    <w:rsid w:val="00567258"/>
    <w:rsid w:val="005B486B"/>
    <w:rsid w:val="005B5AF0"/>
    <w:rsid w:val="005C47CE"/>
    <w:rsid w:val="005D0DB1"/>
    <w:rsid w:val="005D5C1F"/>
    <w:rsid w:val="005F0D88"/>
    <w:rsid w:val="006030DB"/>
    <w:rsid w:val="00615853"/>
    <w:rsid w:val="006278D9"/>
    <w:rsid w:val="006364A6"/>
    <w:rsid w:val="00636D01"/>
    <w:rsid w:val="006419CD"/>
    <w:rsid w:val="00642938"/>
    <w:rsid w:val="00644726"/>
    <w:rsid w:val="00663711"/>
    <w:rsid w:val="00666B01"/>
    <w:rsid w:val="00666D48"/>
    <w:rsid w:val="00685322"/>
    <w:rsid w:val="00696450"/>
    <w:rsid w:val="006A787C"/>
    <w:rsid w:val="006B531D"/>
    <w:rsid w:val="006D24B3"/>
    <w:rsid w:val="006D6C34"/>
    <w:rsid w:val="006E5719"/>
    <w:rsid w:val="006F0D51"/>
    <w:rsid w:val="00704603"/>
    <w:rsid w:val="00704E75"/>
    <w:rsid w:val="00704FB4"/>
    <w:rsid w:val="00731959"/>
    <w:rsid w:val="007349ED"/>
    <w:rsid w:val="00734AE8"/>
    <w:rsid w:val="00734DE6"/>
    <w:rsid w:val="007357A3"/>
    <w:rsid w:val="00735A1B"/>
    <w:rsid w:val="007514BE"/>
    <w:rsid w:val="00754ECF"/>
    <w:rsid w:val="00761401"/>
    <w:rsid w:val="0077729C"/>
    <w:rsid w:val="00793C30"/>
    <w:rsid w:val="0079550F"/>
    <w:rsid w:val="00796D34"/>
    <w:rsid w:val="007C6D51"/>
    <w:rsid w:val="007F4DCA"/>
    <w:rsid w:val="00803C37"/>
    <w:rsid w:val="00810BCB"/>
    <w:rsid w:val="00813B07"/>
    <w:rsid w:val="008B4F42"/>
    <w:rsid w:val="008D1B65"/>
    <w:rsid w:val="008E22CA"/>
    <w:rsid w:val="008E71CD"/>
    <w:rsid w:val="009029A1"/>
    <w:rsid w:val="00907D65"/>
    <w:rsid w:val="00912E5D"/>
    <w:rsid w:val="00915F5E"/>
    <w:rsid w:val="00924513"/>
    <w:rsid w:val="009341D9"/>
    <w:rsid w:val="009363D5"/>
    <w:rsid w:val="009379AE"/>
    <w:rsid w:val="00942455"/>
    <w:rsid w:val="009621AB"/>
    <w:rsid w:val="00972A8B"/>
    <w:rsid w:val="009856AB"/>
    <w:rsid w:val="00990E7E"/>
    <w:rsid w:val="009A3DBC"/>
    <w:rsid w:val="009A52CF"/>
    <w:rsid w:val="009D371B"/>
    <w:rsid w:val="009D51DE"/>
    <w:rsid w:val="009F24A5"/>
    <w:rsid w:val="00A01C10"/>
    <w:rsid w:val="00A146F2"/>
    <w:rsid w:val="00A403B7"/>
    <w:rsid w:val="00A56FF1"/>
    <w:rsid w:val="00A6234E"/>
    <w:rsid w:val="00A77FA2"/>
    <w:rsid w:val="00A90AB2"/>
    <w:rsid w:val="00AA57B8"/>
    <w:rsid w:val="00AF72F7"/>
    <w:rsid w:val="00B00EBA"/>
    <w:rsid w:val="00B15E37"/>
    <w:rsid w:val="00B228EA"/>
    <w:rsid w:val="00B33E17"/>
    <w:rsid w:val="00B42159"/>
    <w:rsid w:val="00B52ED2"/>
    <w:rsid w:val="00B6717F"/>
    <w:rsid w:val="00B80CAE"/>
    <w:rsid w:val="00B81900"/>
    <w:rsid w:val="00B8355B"/>
    <w:rsid w:val="00B85EB8"/>
    <w:rsid w:val="00B87415"/>
    <w:rsid w:val="00B93FF4"/>
    <w:rsid w:val="00BB3091"/>
    <w:rsid w:val="00BC6A7E"/>
    <w:rsid w:val="00BD0FD2"/>
    <w:rsid w:val="00BD2ECB"/>
    <w:rsid w:val="00BF60E4"/>
    <w:rsid w:val="00C142F7"/>
    <w:rsid w:val="00C14B17"/>
    <w:rsid w:val="00C1719B"/>
    <w:rsid w:val="00C327AA"/>
    <w:rsid w:val="00C37E47"/>
    <w:rsid w:val="00C40383"/>
    <w:rsid w:val="00C61F32"/>
    <w:rsid w:val="00C84558"/>
    <w:rsid w:val="00C8723A"/>
    <w:rsid w:val="00C87C59"/>
    <w:rsid w:val="00C90B5D"/>
    <w:rsid w:val="00CA1178"/>
    <w:rsid w:val="00CA2A21"/>
    <w:rsid w:val="00CA5E81"/>
    <w:rsid w:val="00CB2D7E"/>
    <w:rsid w:val="00CD086F"/>
    <w:rsid w:val="00CD1178"/>
    <w:rsid w:val="00CE78BE"/>
    <w:rsid w:val="00CF669D"/>
    <w:rsid w:val="00D01E63"/>
    <w:rsid w:val="00D230A9"/>
    <w:rsid w:val="00D25069"/>
    <w:rsid w:val="00D55D08"/>
    <w:rsid w:val="00D7736E"/>
    <w:rsid w:val="00D870C9"/>
    <w:rsid w:val="00D91733"/>
    <w:rsid w:val="00D928E0"/>
    <w:rsid w:val="00DB6FC2"/>
    <w:rsid w:val="00DC0259"/>
    <w:rsid w:val="00DD0623"/>
    <w:rsid w:val="00DD667D"/>
    <w:rsid w:val="00DF1406"/>
    <w:rsid w:val="00E02811"/>
    <w:rsid w:val="00E1043E"/>
    <w:rsid w:val="00E34237"/>
    <w:rsid w:val="00E3756C"/>
    <w:rsid w:val="00E52EC1"/>
    <w:rsid w:val="00E53B3E"/>
    <w:rsid w:val="00E62E81"/>
    <w:rsid w:val="00E93F72"/>
    <w:rsid w:val="00E948F7"/>
    <w:rsid w:val="00E962E0"/>
    <w:rsid w:val="00EA35C6"/>
    <w:rsid w:val="00EB17C6"/>
    <w:rsid w:val="00EC0A84"/>
    <w:rsid w:val="00ED2C2C"/>
    <w:rsid w:val="00F02048"/>
    <w:rsid w:val="00F26DF6"/>
    <w:rsid w:val="00F27F4D"/>
    <w:rsid w:val="00F36B19"/>
    <w:rsid w:val="00F36B31"/>
    <w:rsid w:val="00F4043A"/>
    <w:rsid w:val="00F52868"/>
    <w:rsid w:val="00F544C0"/>
    <w:rsid w:val="00F577D7"/>
    <w:rsid w:val="00F66823"/>
    <w:rsid w:val="00F85150"/>
    <w:rsid w:val="00F85CF3"/>
    <w:rsid w:val="00F85FDB"/>
    <w:rsid w:val="00F96C8C"/>
    <w:rsid w:val="00FA4E72"/>
    <w:rsid w:val="00FB0A04"/>
    <w:rsid w:val="00FB3A4B"/>
    <w:rsid w:val="00FC50FA"/>
    <w:rsid w:val="00FD73AF"/>
    <w:rsid w:val="00FF270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2F7"/>
  </w:style>
  <w:style w:type="paragraph" w:styleId="1">
    <w:name w:val="heading 1"/>
    <w:basedOn w:val="a"/>
    <w:next w:val="a"/>
    <w:qFormat/>
    <w:rsid w:val="00AF72F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F72F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F72F7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F72F7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72F7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72F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F72F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2F7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AF72F7"/>
  </w:style>
  <w:style w:type="paragraph" w:styleId="a4">
    <w:name w:val="Body Text"/>
    <w:basedOn w:val="a"/>
    <w:rsid w:val="00AF72F7"/>
    <w:pPr>
      <w:jc w:val="both"/>
    </w:pPr>
    <w:rPr>
      <w:sz w:val="28"/>
    </w:rPr>
  </w:style>
  <w:style w:type="paragraph" w:styleId="a5">
    <w:name w:val="Body Text Indent"/>
    <w:basedOn w:val="a"/>
    <w:rsid w:val="00AF72F7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AF72F7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AF72F7"/>
    <w:rPr>
      <w:sz w:val="28"/>
      <w:szCs w:val="24"/>
    </w:rPr>
  </w:style>
  <w:style w:type="paragraph" w:styleId="a6">
    <w:name w:val="Balloon Text"/>
    <w:basedOn w:val="a"/>
    <w:semiHidden/>
    <w:rsid w:val="00AF72F7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793C30"/>
    <w:rPr>
      <w:rFonts w:ascii="Courier New" w:hAnsi="Courier New" w:cs="Courier New"/>
    </w:rPr>
  </w:style>
  <w:style w:type="paragraph" w:styleId="a8">
    <w:name w:val="header"/>
    <w:basedOn w:val="a"/>
    <w:rsid w:val="009F24A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24A5"/>
  </w:style>
  <w:style w:type="table" w:styleId="aa">
    <w:name w:val="Table Grid"/>
    <w:basedOn w:val="a1"/>
    <w:rsid w:val="009F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0B5D"/>
    <w:pPr>
      <w:autoSpaceDE w:val="0"/>
      <w:autoSpaceDN w:val="0"/>
      <w:adjustRightInd w:val="0"/>
      <w:ind w:firstLine="851"/>
      <w:jc w:val="both"/>
    </w:pPr>
    <w:rPr>
      <w:sz w:val="28"/>
      <w:lang w:eastAsia="en-US"/>
    </w:rPr>
  </w:style>
  <w:style w:type="paragraph" w:customStyle="1" w:styleId="10">
    <w:name w:val="Без интервала1"/>
    <w:rsid w:val="006E5719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1 Знак"/>
    <w:basedOn w:val="a"/>
    <w:rsid w:val="006E571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497C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Indent 3"/>
    <w:basedOn w:val="a"/>
    <w:rsid w:val="00497C61"/>
    <w:pPr>
      <w:spacing w:after="120"/>
      <w:ind w:left="283"/>
    </w:pPr>
    <w:rPr>
      <w:sz w:val="16"/>
      <w:szCs w:val="16"/>
    </w:rPr>
  </w:style>
  <w:style w:type="character" w:styleId="ab">
    <w:name w:val="Hyperlink"/>
    <w:basedOn w:val="a0"/>
    <w:rsid w:val="00244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2F7"/>
  </w:style>
  <w:style w:type="paragraph" w:styleId="1">
    <w:name w:val="heading 1"/>
    <w:basedOn w:val="a"/>
    <w:next w:val="a"/>
    <w:qFormat/>
    <w:rsid w:val="00AF72F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AF72F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AF72F7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F72F7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72F7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AF72F7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F72F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F72F7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AF72F7"/>
  </w:style>
  <w:style w:type="paragraph" w:styleId="a4">
    <w:name w:val="Body Text"/>
    <w:basedOn w:val="a"/>
    <w:rsid w:val="00AF72F7"/>
    <w:pPr>
      <w:jc w:val="both"/>
    </w:pPr>
    <w:rPr>
      <w:sz w:val="28"/>
    </w:rPr>
  </w:style>
  <w:style w:type="paragraph" w:styleId="a5">
    <w:name w:val="Body Text Indent"/>
    <w:basedOn w:val="a"/>
    <w:rsid w:val="00AF72F7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AF72F7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AF72F7"/>
    <w:rPr>
      <w:sz w:val="28"/>
      <w:szCs w:val="24"/>
    </w:rPr>
  </w:style>
  <w:style w:type="paragraph" w:styleId="a6">
    <w:name w:val="Balloon Text"/>
    <w:basedOn w:val="a"/>
    <w:semiHidden/>
    <w:rsid w:val="00AF72F7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793C30"/>
    <w:rPr>
      <w:rFonts w:ascii="Courier New" w:hAnsi="Courier New" w:cs="Courier New"/>
    </w:rPr>
  </w:style>
  <w:style w:type="paragraph" w:styleId="a8">
    <w:name w:val="header"/>
    <w:basedOn w:val="a"/>
    <w:rsid w:val="009F24A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24A5"/>
  </w:style>
  <w:style w:type="table" w:styleId="aa">
    <w:name w:val="Table Grid"/>
    <w:basedOn w:val="a1"/>
    <w:rsid w:val="009F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90B5D"/>
    <w:pPr>
      <w:autoSpaceDE w:val="0"/>
      <w:autoSpaceDN w:val="0"/>
      <w:adjustRightInd w:val="0"/>
      <w:ind w:firstLine="851"/>
      <w:jc w:val="both"/>
    </w:pPr>
    <w:rPr>
      <w:sz w:val="28"/>
      <w:lang w:eastAsia="en-US"/>
    </w:rPr>
  </w:style>
  <w:style w:type="paragraph" w:customStyle="1" w:styleId="10">
    <w:name w:val="Без интервала1"/>
    <w:rsid w:val="006E5719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 Знак1 Знак"/>
    <w:basedOn w:val="a"/>
    <w:rsid w:val="006E571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497C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Indent 3"/>
    <w:basedOn w:val="a"/>
    <w:rsid w:val="00497C61"/>
    <w:pPr>
      <w:spacing w:after="120"/>
      <w:ind w:left="283"/>
    </w:pPr>
    <w:rPr>
      <w:sz w:val="16"/>
      <w:szCs w:val="16"/>
    </w:rPr>
  </w:style>
  <w:style w:type="character" w:styleId="ab">
    <w:name w:val="Hyperlink"/>
    <w:basedOn w:val="a0"/>
    <w:rsid w:val="00244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</cp:revision>
  <cp:lastPrinted>2022-11-28T06:20:00Z</cp:lastPrinted>
  <dcterms:created xsi:type="dcterms:W3CDTF">2024-10-09T10:10:00Z</dcterms:created>
  <dcterms:modified xsi:type="dcterms:W3CDTF">2024-10-09T11:00:00Z</dcterms:modified>
</cp:coreProperties>
</file>