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DD2825" w:rsidRPr="00860833" w:rsidTr="00913312">
        <w:trPr>
          <w:trHeight w:val="900"/>
        </w:trPr>
        <w:tc>
          <w:tcPr>
            <w:tcW w:w="10060" w:type="dxa"/>
            <w:gridSpan w:val="2"/>
            <w:vAlign w:val="bottom"/>
          </w:tcPr>
          <w:p w:rsidR="00DD2825" w:rsidRPr="00860833" w:rsidRDefault="00DD2825" w:rsidP="0091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DD2825" w:rsidRPr="00860833" w:rsidTr="00913312">
        <w:trPr>
          <w:trHeight w:val="327"/>
        </w:trPr>
        <w:tc>
          <w:tcPr>
            <w:tcW w:w="10060" w:type="dxa"/>
            <w:gridSpan w:val="2"/>
            <w:vAlign w:val="bottom"/>
          </w:tcPr>
          <w:p w:rsidR="00DD2825" w:rsidRPr="00211892" w:rsidRDefault="00DD2825" w:rsidP="0091331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DD2825" w:rsidRPr="00860833" w:rsidTr="00913312">
        <w:trPr>
          <w:trHeight w:val="319"/>
        </w:trPr>
        <w:tc>
          <w:tcPr>
            <w:tcW w:w="10060" w:type="dxa"/>
            <w:gridSpan w:val="2"/>
            <w:vAlign w:val="bottom"/>
          </w:tcPr>
          <w:p w:rsidR="00DD2825" w:rsidRPr="00211892" w:rsidRDefault="00DD2825" w:rsidP="0091331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DD2825" w:rsidRPr="00860833" w:rsidTr="00913312">
        <w:trPr>
          <w:trHeight w:val="267"/>
        </w:trPr>
        <w:tc>
          <w:tcPr>
            <w:tcW w:w="10060" w:type="dxa"/>
            <w:gridSpan w:val="2"/>
            <w:vAlign w:val="bottom"/>
          </w:tcPr>
          <w:p w:rsidR="00DD2825" w:rsidRPr="00E64369" w:rsidRDefault="00DD2825" w:rsidP="00913312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DD2825" w:rsidRPr="00211892" w:rsidRDefault="00DD2825" w:rsidP="00913312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DD2825" w:rsidRPr="00A80E98" w:rsidTr="00913312">
        <w:trPr>
          <w:trHeight w:val="439"/>
        </w:trPr>
        <w:tc>
          <w:tcPr>
            <w:tcW w:w="10060" w:type="dxa"/>
            <w:gridSpan w:val="2"/>
            <w:vAlign w:val="bottom"/>
          </w:tcPr>
          <w:p w:rsidR="00DD2825" w:rsidRPr="00211892" w:rsidRDefault="00DD2825" w:rsidP="00913312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DD2825" w:rsidRPr="00A80E98" w:rsidTr="00913312">
        <w:trPr>
          <w:trHeight w:val="345"/>
        </w:trPr>
        <w:tc>
          <w:tcPr>
            <w:tcW w:w="5066" w:type="dxa"/>
            <w:vAlign w:val="bottom"/>
          </w:tcPr>
          <w:p w:rsidR="00DD2825" w:rsidRPr="00A80E98" w:rsidRDefault="00DD2825" w:rsidP="00913312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 ____________</w:t>
            </w:r>
          </w:p>
        </w:tc>
        <w:tc>
          <w:tcPr>
            <w:tcW w:w="4994" w:type="dxa"/>
            <w:vAlign w:val="bottom"/>
          </w:tcPr>
          <w:p w:rsidR="00DD2825" w:rsidRPr="00A80E98" w:rsidRDefault="00DD2825" w:rsidP="0091331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Pr="00A80E98">
              <w:rPr>
                <w:sz w:val="28"/>
              </w:rPr>
              <w:t>№</w:t>
            </w:r>
            <w:r>
              <w:rPr>
                <w:sz w:val="28"/>
              </w:rPr>
              <w:t xml:space="preserve"> _________</w:t>
            </w:r>
          </w:p>
        </w:tc>
      </w:tr>
      <w:tr w:rsidR="00DD2825" w:rsidRPr="00A80E98" w:rsidTr="00913312">
        <w:trPr>
          <w:trHeight w:val="345"/>
        </w:trPr>
        <w:tc>
          <w:tcPr>
            <w:tcW w:w="10060" w:type="dxa"/>
            <w:gridSpan w:val="2"/>
            <w:vAlign w:val="bottom"/>
          </w:tcPr>
          <w:p w:rsidR="00DD2825" w:rsidRPr="00A80E98" w:rsidRDefault="00DD2825" w:rsidP="0091331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ст. </w:t>
            </w:r>
            <w:proofErr w:type="spellStart"/>
            <w:r>
              <w:rPr>
                <w:sz w:val="28"/>
                <w:szCs w:val="24"/>
              </w:rPr>
              <w:t>Прочноокопская</w:t>
            </w:r>
            <w:proofErr w:type="spellEnd"/>
          </w:p>
        </w:tc>
      </w:tr>
    </w:tbl>
    <w:p w:rsidR="00DD2825" w:rsidRDefault="00DD2825" w:rsidP="00DD282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21F" w:rsidRDefault="00FE321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2A9F" w:rsidRPr="003D2A9F" w:rsidRDefault="003D2A9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3D2A9F" w:rsidRPr="006953FB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E321F">
        <w:rPr>
          <w:rFonts w:ascii="Times New Roman" w:hAnsi="Times New Roman" w:cs="Times New Roman"/>
          <w:sz w:val="28"/>
          <w:szCs w:val="28"/>
        </w:rPr>
        <w:t xml:space="preserve">протестом прокурора </w:t>
      </w:r>
      <w:proofErr w:type="spellStart"/>
      <w:r w:rsidR="00FE321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FE321F">
        <w:rPr>
          <w:rFonts w:ascii="Times New Roman" w:hAnsi="Times New Roman" w:cs="Times New Roman"/>
          <w:sz w:val="28"/>
          <w:szCs w:val="28"/>
        </w:rPr>
        <w:t xml:space="preserve"> района от 30 июня 2020 года №7-02-2020/4683                              </w:t>
      </w:r>
      <w:proofErr w:type="spellStart"/>
      <w:proofErr w:type="gramStart"/>
      <w:r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3D2A9F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</w:t>
      </w:r>
      <w:r w:rsidR="00AA722F">
        <w:rPr>
          <w:rFonts w:ascii="Times New Roman" w:hAnsi="Times New Roman" w:cs="Times New Roman"/>
          <w:sz w:val="28"/>
          <w:szCs w:val="28"/>
        </w:rPr>
        <w:t>ановлении) согласно приложению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793" w:rsidRPr="00253453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25345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253453" w:rsidRP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2534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</w:t>
      </w:r>
      <w:r w:rsidRPr="00FE321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E321F">
        <w:rPr>
          <w:rFonts w:ascii="Times New Roman" w:hAnsi="Times New Roman" w:cs="Times New Roman"/>
          <w:sz w:val="28"/>
          <w:szCs w:val="28"/>
        </w:rPr>
        <w:t>14</w:t>
      </w:r>
      <w:r w:rsidRPr="00FE321F">
        <w:rPr>
          <w:rFonts w:ascii="Times New Roman" w:hAnsi="Times New Roman" w:cs="Times New Roman"/>
          <w:sz w:val="28"/>
          <w:szCs w:val="28"/>
        </w:rPr>
        <w:t xml:space="preserve"> июля 2016 года № 1</w:t>
      </w:r>
      <w:r w:rsidR="00FE321F">
        <w:rPr>
          <w:rFonts w:ascii="Times New Roman" w:hAnsi="Times New Roman" w:cs="Times New Roman"/>
          <w:sz w:val="28"/>
          <w:szCs w:val="28"/>
        </w:rPr>
        <w:t>62</w:t>
      </w:r>
      <w:r w:rsidRPr="00FE321F">
        <w:rPr>
          <w:rFonts w:ascii="Times New Roman" w:hAnsi="Times New Roman" w:cs="Times New Roman"/>
          <w:sz w:val="28"/>
          <w:szCs w:val="28"/>
        </w:rPr>
        <w:t xml:space="preserve"> </w:t>
      </w:r>
      <w:r w:rsidRPr="00253453">
        <w:rPr>
          <w:rFonts w:ascii="Times New Roman" w:hAnsi="Times New Roman" w:cs="Times New Roman"/>
          <w:sz w:val="28"/>
          <w:szCs w:val="28"/>
        </w:rPr>
        <w:t xml:space="preserve">«О принятии решений о признании безнадежной к взысканию задолженности по платежам в бюджет </w:t>
      </w:r>
      <w:proofErr w:type="gramStart"/>
      <w:r w:rsidRPr="00253453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253453">
        <w:rPr>
          <w:rFonts w:ascii="Times New Roman" w:hAnsi="Times New Roman" w:cs="Times New Roman"/>
          <w:sz w:val="28"/>
          <w:szCs w:val="28"/>
        </w:rPr>
        <w:t xml:space="preserve"> списании (восстановлении) администратором доходов бюджета 992 «Администрация </w:t>
      </w:r>
      <w:r w:rsidR="00253453" w:rsidRP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2534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3D2A9F">
        <w:rPr>
          <w:rFonts w:ascii="Times New Roman" w:hAnsi="Times New Roman" w:cs="Times New Roman"/>
          <w:sz w:val="28"/>
          <w:szCs w:val="28"/>
        </w:rPr>
        <w:t xml:space="preserve">Отделу финансов администрации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D2A9F">
        <w:rPr>
          <w:rFonts w:ascii="Times New Roman" w:hAnsi="Times New Roman" w:cs="Times New Roman"/>
          <w:sz w:val="28"/>
          <w:szCs w:val="28"/>
        </w:rPr>
        <w:t xml:space="preserve">начальника отдела финансов администрации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>
        <w:rPr>
          <w:rFonts w:ascii="Times New Roman" w:hAnsi="Times New Roman" w:cs="Times New Roman"/>
          <w:sz w:val="28"/>
          <w:szCs w:val="28"/>
        </w:rPr>
        <w:t>Новокуба</w:t>
      </w:r>
      <w:r w:rsidR="00AA722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AA722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53453">
        <w:rPr>
          <w:rFonts w:ascii="Times New Roman" w:hAnsi="Times New Roman" w:cs="Times New Roman"/>
          <w:sz w:val="28"/>
          <w:szCs w:val="28"/>
        </w:rPr>
        <w:t>Н.С.Шангина</w:t>
      </w:r>
      <w:proofErr w:type="spellEnd"/>
      <w:r w:rsidR="00AA722F">
        <w:rPr>
          <w:rFonts w:ascii="Times New Roman" w:hAnsi="Times New Roman" w:cs="Times New Roman"/>
          <w:sz w:val="28"/>
          <w:szCs w:val="28"/>
        </w:rPr>
        <w:t>.</w:t>
      </w:r>
    </w:p>
    <w:p w:rsidR="00B94A8F" w:rsidRPr="00253453" w:rsidRDefault="00536793" w:rsidP="00253453">
      <w:pPr>
        <w:pStyle w:val="ConsPlusNormal"/>
        <w:spacing w:line="221" w:lineRule="auto"/>
        <w:ind w:firstLine="539"/>
        <w:rPr>
          <w:rFonts w:ascii="Times New Roman" w:hAnsi="Times New Roman" w:cs="Times New Roman"/>
          <w:color w:val="FF0000"/>
          <w:sz w:val="28"/>
          <w:szCs w:val="28"/>
        </w:rPr>
      </w:pPr>
      <w:r w:rsidRPr="00253453">
        <w:rPr>
          <w:rFonts w:ascii="Times New Roman" w:hAnsi="Times New Roman" w:cs="Times New Roman"/>
          <w:sz w:val="28"/>
          <w:szCs w:val="28"/>
        </w:rPr>
        <w:t>5</w:t>
      </w:r>
      <w:r w:rsidR="003D2A9F" w:rsidRPr="00253453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BE369E" w:rsidRPr="00253453">
        <w:rPr>
          <w:rFonts w:ascii="Times New Roman" w:hAnsi="Times New Roman" w:cs="Times New Roman"/>
          <w:sz w:val="28"/>
          <w:szCs w:val="28"/>
        </w:rPr>
        <w:t xml:space="preserve"> </w:t>
      </w:r>
      <w:r w:rsidR="00253453" w:rsidRPr="00FE321F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53453" w:rsidRPr="00FE321F" w:rsidRDefault="00253453" w:rsidP="0025345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253453" w:rsidRPr="00FE321F" w:rsidRDefault="00253453" w:rsidP="0025345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94A8F" w:rsidRPr="00253453" w:rsidRDefault="00B94A8F" w:rsidP="00536793">
      <w:pPr>
        <w:ind w:firstLine="0"/>
        <w:rPr>
          <w:sz w:val="28"/>
          <w:szCs w:val="28"/>
        </w:rPr>
      </w:pPr>
      <w:r w:rsidRPr="00253453">
        <w:rPr>
          <w:sz w:val="28"/>
          <w:szCs w:val="28"/>
        </w:rPr>
        <w:t xml:space="preserve">Глава </w:t>
      </w:r>
      <w:proofErr w:type="spellStart"/>
      <w:r w:rsidR="00253453" w:rsidRPr="00253453">
        <w:rPr>
          <w:sz w:val="28"/>
          <w:szCs w:val="28"/>
        </w:rPr>
        <w:t>Прочноокопского</w:t>
      </w:r>
      <w:proofErr w:type="spellEnd"/>
      <w:r w:rsidRPr="00253453">
        <w:rPr>
          <w:sz w:val="28"/>
          <w:szCs w:val="28"/>
        </w:rPr>
        <w:t xml:space="preserve"> </w:t>
      </w:r>
      <w:proofErr w:type="gramStart"/>
      <w:r w:rsidRPr="00253453">
        <w:rPr>
          <w:sz w:val="28"/>
          <w:szCs w:val="28"/>
        </w:rPr>
        <w:t>сельского</w:t>
      </w:r>
      <w:proofErr w:type="gramEnd"/>
      <w:r w:rsidRPr="00253453">
        <w:rPr>
          <w:sz w:val="28"/>
          <w:szCs w:val="28"/>
        </w:rPr>
        <w:t xml:space="preserve"> </w:t>
      </w:r>
    </w:p>
    <w:p w:rsidR="00AA7093" w:rsidRPr="00253453" w:rsidRDefault="00B94A8F" w:rsidP="00536793">
      <w:pPr>
        <w:ind w:firstLine="0"/>
        <w:rPr>
          <w:sz w:val="28"/>
          <w:szCs w:val="28"/>
        </w:rPr>
      </w:pPr>
      <w:r w:rsidRPr="00253453">
        <w:rPr>
          <w:sz w:val="28"/>
          <w:szCs w:val="28"/>
        </w:rPr>
        <w:t>поселения Новокубанского района</w:t>
      </w:r>
      <w:r w:rsidRPr="00253453">
        <w:rPr>
          <w:sz w:val="28"/>
          <w:szCs w:val="28"/>
        </w:rPr>
        <w:tab/>
      </w:r>
      <w:r w:rsidRPr="00253453">
        <w:rPr>
          <w:sz w:val="28"/>
          <w:szCs w:val="28"/>
        </w:rPr>
        <w:tab/>
        <w:t xml:space="preserve">                    </w:t>
      </w:r>
      <w:r w:rsidR="00AA722F" w:rsidRPr="00253453">
        <w:rPr>
          <w:sz w:val="28"/>
          <w:szCs w:val="28"/>
        </w:rPr>
        <w:t xml:space="preserve">  </w:t>
      </w:r>
      <w:r w:rsidR="00253453" w:rsidRPr="00253453">
        <w:rPr>
          <w:sz w:val="28"/>
          <w:szCs w:val="28"/>
        </w:rPr>
        <w:t xml:space="preserve">        </w:t>
      </w:r>
      <w:r w:rsidRPr="00253453">
        <w:rPr>
          <w:sz w:val="28"/>
          <w:szCs w:val="28"/>
        </w:rPr>
        <w:t xml:space="preserve">      </w:t>
      </w:r>
      <w:r w:rsidR="00253453" w:rsidRPr="00253453">
        <w:rPr>
          <w:sz w:val="28"/>
          <w:szCs w:val="28"/>
        </w:rPr>
        <w:t xml:space="preserve">    Р.Ю. Лысенко</w:t>
      </w:r>
    </w:p>
    <w:p w:rsidR="00AA722F" w:rsidRPr="00253453" w:rsidRDefault="00AA722F" w:rsidP="00536793">
      <w:pPr>
        <w:ind w:firstLine="0"/>
        <w:rPr>
          <w:sz w:val="28"/>
          <w:szCs w:val="28"/>
        </w:rPr>
        <w:sectPr w:rsidR="00AA722F" w:rsidRPr="00253453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</w:p>
    <w:p w:rsidR="003D2A9F" w:rsidRPr="006953FB" w:rsidRDefault="00AA722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A9F" w:rsidRDefault="00253453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2A9F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3D2A9F" w:rsidRPr="006953FB" w:rsidRDefault="00633A03" w:rsidP="00633A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D80">
        <w:rPr>
          <w:rFonts w:ascii="Times New Roman" w:hAnsi="Times New Roman" w:cs="Times New Roman"/>
          <w:sz w:val="28"/>
          <w:szCs w:val="28"/>
        </w:rPr>
        <w:t>о</w:t>
      </w:r>
      <w:r w:rsidR="003D2A9F">
        <w:rPr>
          <w:rFonts w:ascii="Times New Roman" w:hAnsi="Times New Roman" w:cs="Times New Roman"/>
          <w:sz w:val="28"/>
          <w:szCs w:val="28"/>
        </w:rPr>
        <w:t>т</w:t>
      </w:r>
      <w:r w:rsidR="007E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2A9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 w:rsidR="00253453">
        <w:rPr>
          <w:b/>
          <w:sz w:val="28"/>
          <w:szCs w:val="28"/>
        </w:rPr>
        <w:t>Прочноокопского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253453">
        <w:rPr>
          <w:b/>
          <w:sz w:val="28"/>
          <w:szCs w:val="28"/>
        </w:rPr>
        <w:t>Прочноокопского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bidi="ru-RU"/>
        </w:rPr>
        <w:t>Общие положения</w:t>
      </w:r>
      <w:bookmarkEnd w:id="2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</w:t>
      </w:r>
      <w:r w:rsidR="00E00E1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3D2A9F" w:rsidP="00AA722F">
      <w:pPr>
        <w:spacing w:line="235" w:lineRule="auto"/>
        <w:ind w:right="-185" w:firstLine="540"/>
        <w:contextualSpacing/>
        <w:rPr>
          <w:sz w:val="28"/>
          <w:szCs w:val="28"/>
        </w:rPr>
      </w:pP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 </w:t>
      </w:r>
      <w:r w:rsidRPr="006953FB">
        <w:rPr>
          <w:sz w:val="28"/>
          <w:szCs w:val="28"/>
        </w:rPr>
        <w:t xml:space="preserve"> и ее списании (восстановлении) рассматриваются комиссией по поступлению и выбытию активов </w:t>
      </w:r>
      <w:r w:rsidR="00DB05DD" w:rsidRPr="006953FB">
        <w:rPr>
          <w:sz w:val="28"/>
          <w:szCs w:val="28"/>
        </w:rPr>
        <w:t xml:space="preserve">администрации </w:t>
      </w:r>
      <w:r w:rsidR="00253453">
        <w:rPr>
          <w:sz w:val="28"/>
          <w:szCs w:val="28"/>
        </w:rPr>
        <w:t>Прочноокопского</w:t>
      </w:r>
      <w:r w:rsidR="00DB05DD">
        <w:rPr>
          <w:sz w:val="28"/>
          <w:szCs w:val="28"/>
        </w:rPr>
        <w:t xml:space="preserve"> сельского поселения Новокубанского района </w:t>
      </w:r>
      <w:r w:rsidRPr="006953FB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Pr="009A1ECD">
        <w:rPr>
          <w:b/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>.</w:t>
      </w:r>
    </w:p>
    <w:p w:rsidR="003D2A9F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253453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взысканию в случае: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6953FB" w:rsidRDefault="003D2A9F" w:rsidP="00AA722F">
      <w:pPr>
        <w:spacing w:line="235" w:lineRule="auto"/>
        <w:ind w:firstLine="540"/>
        <w:rPr>
          <w:sz w:val="28"/>
          <w:szCs w:val="28"/>
        </w:rPr>
      </w:pPr>
      <w:r w:rsidRPr="006953FB">
        <w:rPr>
          <w:sz w:val="28"/>
          <w:szCs w:val="28"/>
        </w:rPr>
        <w:t>2.1.5</w:t>
      </w:r>
      <w:r w:rsidR="009C6D80">
        <w:rPr>
          <w:sz w:val="28"/>
          <w:szCs w:val="28"/>
        </w:rPr>
        <w:t>.</w:t>
      </w:r>
      <w:r w:rsidRPr="006953FB">
        <w:rPr>
          <w:sz w:val="28"/>
          <w:szCs w:val="28"/>
        </w:rPr>
        <w:t xml:space="preserve"> </w:t>
      </w:r>
      <w:r w:rsidRPr="009C6D80">
        <w:rPr>
          <w:rFonts w:eastAsia="Calibri"/>
          <w:color w:val="000000" w:themeColor="text1"/>
          <w:sz w:val="28"/>
          <w:szCs w:val="28"/>
        </w:rPr>
        <w:t>применения актов об амнистии или о помиловании в отношении осужденных к наказанию в виде штрафа или</w:t>
      </w:r>
      <w:r>
        <w:rPr>
          <w:rFonts w:ascii="Arial" w:eastAsia="Calibri" w:hAnsi="Arial" w:cs="Arial"/>
          <w:color w:val="FF0000"/>
        </w:rPr>
        <w:t xml:space="preserve"> </w:t>
      </w:r>
      <w:r w:rsidRPr="006953FB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953FB">
        <w:rPr>
          <w:rFonts w:ascii="Times New Roman" w:hAnsi="Times New Roman" w:cs="Times New Roman"/>
          <w:sz w:val="28"/>
          <w:szCs w:val="28"/>
        </w:rPr>
        <w:t xml:space="preserve"> 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="003D2A9F"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9F" w:rsidRPr="00364C0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C303B1">
        <w:rPr>
          <w:rFonts w:ascii="Times New Roman" w:hAnsi="Times New Roman" w:cs="Times New Roman"/>
          <w:sz w:val="28"/>
          <w:szCs w:val="28"/>
        </w:rPr>
        <w:t xml:space="preserve">- плательщика платежей в бюджет 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bookmarkStart w:id="3" w:name="P56"/>
      <w:bookmarkEnd w:id="3"/>
      <w:proofErr w:type="gramStart"/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 xml:space="preserve"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Pr="00633A03">
        <w:rPr>
          <w:sz w:val="28"/>
          <w:szCs w:val="28"/>
        </w:rPr>
        <w:lastRenderedPageBreak/>
        <w:t>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253453">
        <w:rPr>
          <w:sz w:val="28"/>
          <w:szCs w:val="28"/>
        </w:rPr>
        <w:t>Прочноокопского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="00AA170B" w:rsidRPr="00633A03">
        <w:rPr>
          <w:sz w:val="28"/>
          <w:szCs w:val="28"/>
        </w:rPr>
        <w:t xml:space="preserve"> </w:t>
      </w:r>
      <w:r w:rsidRPr="00633A03">
        <w:rPr>
          <w:sz w:val="28"/>
          <w:szCs w:val="28"/>
        </w:rPr>
        <w:t>из указанного реестра по решению регистрирующего органа;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AA170B" w:rsidRPr="00AA170B">
        <w:rPr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633A03">
          <w:rPr>
            <w:rStyle w:val="af5"/>
            <w:sz w:val="28"/>
            <w:szCs w:val="28"/>
          </w:rPr>
          <w:t>пунктом 3</w:t>
        </w:r>
      </w:hyperlink>
      <w:r w:rsidRPr="00633A03">
        <w:rPr>
          <w:sz w:val="28"/>
          <w:szCs w:val="28"/>
        </w:rPr>
        <w:t xml:space="preserve"> или </w:t>
      </w:r>
      <w:hyperlink r:id="rId11" w:history="1">
        <w:r w:rsidRPr="00633A03">
          <w:rPr>
            <w:rStyle w:val="af5"/>
            <w:sz w:val="28"/>
            <w:szCs w:val="28"/>
          </w:rPr>
          <w:t>4 части 1 статьи 46</w:t>
        </w:r>
      </w:hyperlink>
      <w:r w:rsidRPr="00633A03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D2A9F"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53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="003D2A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29761F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9C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546E">
        <w:rPr>
          <w:rFonts w:ascii="Times New Roman" w:hAnsi="Times New Roman" w:cs="Times New Roman"/>
          <w:sz w:val="28"/>
          <w:szCs w:val="28"/>
        </w:rPr>
        <w:t>4.2.2.</w:t>
      </w:r>
      <w:r w:rsidRPr="00A6546E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lastRenderedPageBreak/>
        <w:t>Прочноокопского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A722F">
        <w:rPr>
          <w:rFonts w:ascii="Times New Roman" w:hAnsi="Times New Roman" w:cs="Times New Roman"/>
          <w:sz w:val="28"/>
          <w:szCs w:val="28"/>
        </w:rPr>
        <w:t>поселения Новокубанского района для дальнейшей работы.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4.2.4.</w:t>
      </w:r>
      <w:r w:rsidRPr="00AA7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полном объеме документов, указанных в разделе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 и ее списании (восстановлении) оформляется Актом по форме согласно Приложению № 4 к настоящему Порядку.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AA722F" w:rsidRDefault="003D2A9F" w:rsidP="00AA722F">
      <w:pPr>
        <w:pStyle w:val="ConsPlusNormal"/>
        <w:widowControl/>
        <w:tabs>
          <w:tab w:val="left" w:pos="1560"/>
        </w:tabs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а)</w:t>
      </w:r>
      <w:r w:rsidR="00C64BE4"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AA722F" w:rsidRDefault="00C64BE4" w:rsidP="00AA722F">
      <w:pPr>
        <w:pStyle w:val="ConsPlusNormal"/>
        <w:tabs>
          <w:tab w:val="left" w:pos="1560"/>
        </w:tabs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AA722F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AA722F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AA722F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AA722F" w:rsidRDefault="003D2A9F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AA722F" w:rsidRDefault="00C64BE4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AA722F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4.2.5.</w:t>
      </w:r>
      <w:r w:rsidRPr="00AA722F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29761F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остается у секретаря Комиссии</w:t>
      </w:r>
      <w:r w:rsidR="00755DB0" w:rsidRPr="00AA722F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29761F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22F">
        <w:rPr>
          <w:rFonts w:ascii="Times New Roman" w:hAnsi="Times New Roman" w:cs="Times New Roman"/>
          <w:sz w:val="28"/>
          <w:szCs w:val="28"/>
        </w:rPr>
        <w:t>, ответственн</w:t>
      </w:r>
      <w:r w:rsidR="00755DB0" w:rsidRPr="00AA722F">
        <w:rPr>
          <w:rFonts w:ascii="Times New Roman" w:hAnsi="Times New Roman" w:cs="Times New Roman"/>
          <w:sz w:val="28"/>
          <w:szCs w:val="28"/>
        </w:rPr>
        <w:t>ому</w:t>
      </w:r>
      <w:r w:rsidRPr="00AA722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отчетность.</w:t>
      </w:r>
      <w:proofErr w:type="gramEnd"/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осуществляется </w:t>
      </w:r>
      <w:r w:rsidR="00755DB0" w:rsidRPr="00AA722F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345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846EB9" w:rsidRDefault="00846EB9" w:rsidP="00846EB9">
      <w:pPr>
        <w:ind w:firstLine="0"/>
        <w:rPr>
          <w:sz w:val="28"/>
          <w:szCs w:val="28"/>
        </w:rPr>
      </w:pPr>
    </w:p>
    <w:p w:rsidR="00846EB9" w:rsidRPr="00253453" w:rsidRDefault="00846EB9" w:rsidP="00846EB9">
      <w:pPr>
        <w:ind w:firstLine="0"/>
        <w:rPr>
          <w:sz w:val="28"/>
          <w:szCs w:val="28"/>
        </w:rPr>
      </w:pPr>
      <w:r w:rsidRPr="00253453">
        <w:rPr>
          <w:sz w:val="28"/>
          <w:szCs w:val="28"/>
        </w:rPr>
        <w:t xml:space="preserve">Глава Прочноокопского </w:t>
      </w:r>
      <w:proofErr w:type="gramStart"/>
      <w:r w:rsidRPr="00253453">
        <w:rPr>
          <w:sz w:val="28"/>
          <w:szCs w:val="28"/>
        </w:rPr>
        <w:t>сельского</w:t>
      </w:r>
      <w:proofErr w:type="gramEnd"/>
      <w:r w:rsidRPr="00253453">
        <w:rPr>
          <w:sz w:val="28"/>
          <w:szCs w:val="28"/>
        </w:rPr>
        <w:t xml:space="preserve"> </w:t>
      </w:r>
    </w:p>
    <w:p w:rsidR="003D2A9F" w:rsidRDefault="00846EB9" w:rsidP="00846EB9">
      <w:pPr>
        <w:pStyle w:val="23"/>
        <w:shd w:val="clear" w:color="auto" w:fill="auto"/>
        <w:ind w:firstLine="0"/>
        <w:contextualSpacing/>
        <w:rPr>
          <w:sz w:val="28"/>
          <w:lang w:bidi="ru-RU"/>
        </w:rPr>
      </w:pPr>
      <w:r w:rsidRPr="00253453">
        <w:rPr>
          <w:sz w:val="28"/>
          <w:szCs w:val="28"/>
        </w:rPr>
        <w:t>поселения Новокубанск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453">
        <w:rPr>
          <w:sz w:val="28"/>
          <w:szCs w:val="28"/>
        </w:rPr>
        <w:t>Р.Ю. Лысенко</w:t>
      </w:r>
      <w:r w:rsidR="00755DB0">
        <w:rPr>
          <w:sz w:val="28"/>
          <w:lang w:bidi="ru-RU"/>
        </w:rPr>
        <w:t xml:space="preserve"> </w:t>
      </w:r>
    </w:p>
    <w:p w:rsidR="00846EB9" w:rsidRDefault="00846EB9" w:rsidP="003D2A9F">
      <w:pPr>
        <w:pStyle w:val="23"/>
        <w:shd w:val="clear" w:color="auto" w:fill="auto"/>
        <w:ind w:left="4536"/>
        <w:rPr>
          <w:sz w:val="28"/>
          <w:lang w:bidi="ru-RU"/>
        </w:rPr>
        <w:sectPr w:rsidR="00846EB9" w:rsidSect="00AA722F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1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755DB0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262B05">
        <w:rPr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32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253453">
        <w:t>Прочноокопского</w:t>
      </w:r>
      <w:r w:rsidRPr="009A1ECD">
        <w:t xml:space="preserve"> сельского поселения Новокубанского района</w:t>
      </w:r>
      <w:r w:rsidRPr="006953FB">
        <w:t xml:space="preserve"> </w:t>
      </w:r>
      <w:r w:rsidRPr="006953FB">
        <w:rPr>
          <w:lang w:bidi="ru-RU"/>
        </w:rPr>
        <w:t xml:space="preserve">на </w:t>
      </w:r>
      <w:r>
        <w:rPr>
          <w:lang w:bidi="ru-RU"/>
        </w:rPr>
        <w:t xml:space="preserve"> « </w:t>
      </w:r>
      <w:r w:rsidR="00755DB0">
        <w:rPr>
          <w:lang w:bidi="ru-RU"/>
        </w:rPr>
        <w:t xml:space="preserve">   </w:t>
      </w:r>
      <w:r>
        <w:rPr>
          <w:lang w:bidi="ru-RU"/>
        </w:rPr>
        <w:t xml:space="preserve"> </w:t>
      </w:r>
      <w:r w:rsidR="00755DB0">
        <w:rPr>
          <w:lang w:bidi="ru-RU"/>
        </w:rPr>
        <w:t>»_______20___</w:t>
      </w:r>
      <w:r w:rsidRPr="006953FB">
        <w:rPr>
          <w:lang w:bidi="ru-RU"/>
        </w:rPr>
        <w:t>г.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3D2A9F" w:rsidRPr="00755DB0" w:rsidTr="00913BDD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32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B27D21">
            <w:pPr>
              <w:pStyle w:val="23"/>
              <w:shd w:val="clear" w:color="auto" w:fill="auto"/>
              <w:spacing w:after="0" w:line="220" w:lineRule="exact"/>
              <w:jc w:val="center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дебиторе</w:t>
            </w:r>
          </w:p>
        </w:tc>
      </w:tr>
      <w:tr w:rsidR="003D2A9F" w:rsidRPr="00755DB0" w:rsidTr="00913BD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b w:val="0"/>
                <w:sz w:val="26"/>
                <w:szCs w:val="26"/>
              </w:rPr>
              <w:t xml:space="preserve">     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задолженности</w:t>
            </w:r>
          </w:p>
        </w:tc>
      </w:tr>
      <w:tr w:rsidR="003D2A9F" w:rsidRPr="00755DB0" w:rsidTr="00913BDD">
        <w:trPr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9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22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46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3D2A9F" w:rsidRPr="00755DB0" w:rsidTr="00913BDD">
        <w:trPr>
          <w:trHeight w:hRule="exact" w:val="2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3D2A9F" w:rsidRPr="00755DB0" w:rsidTr="00913BDD">
        <w:trPr>
          <w:trHeight w:hRule="exact" w:val="27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</w:tbl>
    <w:p w:rsidR="0029761F" w:rsidRDefault="0029761F" w:rsidP="002976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29761F" w:rsidRDefault="0029761F" w:rsidP="002976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</w:p>
    <w:p w:rsidR="003D2A9F" w:rsidRDefault="0029761F" w:rsidP="002976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D2A9F" w:rsidRPr="006953FB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29761F" w:rsidRDefault="0029761F" w:rsidP="002976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9761F" w:rsidRPr="00253453" w:rsidRDefault="0029761F" w:rsidP="0029761F">
      <w:pPr>
        <w:ind w:firstLine="0"/>
        <w:rPr>
          <w:sz w:val="28"/>
          <w:szCs w:val="28"/>
        </w:rPr>
      </w:pPr>
      <w:r w:rsidRPr="00253453">
        <w:rPr>
          <w:sz w:val="28"/>
          <w:szCs w:val="28"/>
        </w:rPr>
        <w:t xml:space="preserve">Глава Прочноокопского </w:t>
      </w:r>
      <w:proofErr w:type="gramStart"/>
      <w:r w:rsidRPr="00253453">
        <w:rPr>
          <w:sz w:val="28"/>
          <w:szCs w:val="28"/>
        </w:rPr>
        <w:t>сельского</w:t>
      </w:r>
      <w:proofErr w:type="gramEnd"/>
      <w:r w:rsidRPr="00253453">
        <w:rPr>
          <w:sz w:val="28"/>
          <w:szCs w:val="28"/>
        </w:rPr>
        <w:t xml:space="preserve"> </w:t>
      </w:r>
    </w:p>
    <w:p w:rsidR="003D2A9F" w:rsidRPr="006953FB" w:rsidRDefault="0029761F" w:rsidP="002976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53453">
        <w:rPr>
          <w:rFonts w:ascii="Times New Roman" w:hAnsi="Times New Roman" w:cs="Times New Roman"/>
          <w:sz w:val="28"/>
          <w:szCs w:val="28"/>
        </w:rPr>
        <w:t>поселения Новокубанск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453">
        <w:rPr>
          <w:rFonts w:ascii="Times New Roman" w:hAnsi="Times New Roman" w:cs="Times New Roman"/>
          <w:sz w:val="28"/>
          <w:szCs w:val="28"/>
        </w:rPr>
        <w:t>Р.Ю. Лысенко</w:t>
      </w:r>
    </w:p>
    <w:p w:rsidR="00846EB9" w:rsidRDefault="00846EB9" w:rsidP="003D2A9F">
      <w:pPr>
        <w:pStyle w:val="23"/>
        <w:shd w:val="clear" w:color="auto" w:fill="auto"/>
        <w:ind w:left="4536"/>
        <w:rPr>
          <w:sz w:val="28"/>
          <w:lang w:bidi="ru-RU"/>
        </w:rPr>
        <w:sectPr w:rsidR="00846EB9" w:rsidSect="0029761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2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253453">
        <w:rPr>
          <w:b/>
          <w:sz w:val="28"/>
          <w:szCs w:val="28"/>
        </w:rPr>
        <w:t>Прочноокопского</w:t>
      </w:r>
      <w:r w:rsidRPr="00262B05">
        <w:rPr>
          <w:b/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spacing w:line="260" w:lineRule="exact"/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>
        <w:rPr>
          <w:rFonts w:eastAsia="Arial Unicode MS"/>
          <w:sz w:val="28"/>
          <w:szCs w:val="28"/>
          <w:lang w:bidi="ru-RU"/>
        </w:rPr>
        <w:t xml:space="preserve">      </w:t>
      </w:r>
      <w:r w:rsidRPr="006953FB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lastRenderedPageBreak/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709DE">
      <w:pPr>
        <w:pStyle w:val="ConsPlusNormal"/>
        <w:spacing w:before="220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709DE">
      <w:pPr>
        <w:pStyle w:val="23"/>
        <w:shd w:val="clear" w:color="auto" w:fill="auto"/>
        <w:spacing w:after="0" w:line="260" w:lineRule="exact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709DE">
      <w:pPr>
        <w:pStyle w:val="23"/>
        <w:shd w:val="clear" w:color="auto" w:fill="auto"/>
        <w:spacing w:after="0" w:line="260" w:lineRule="exact"/>
        <w:ind w:firstLine="0"/>
        <w:rPr>
          <w:sz w:val="28"/>
          <w:szCs w:val="28"/>
        </w:rPr>
      </w:pPr>
    </w:p>
    <w:p w:rsidR="003709DE" w:rsidRDefault="003709DE" w:rsidP="003709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3709DE" w:rsidRDefault="003709DE" w:rsidP="003709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</w:p>
    <w:p w:rsidR="003709DE" w:rsidRDefault="003709DE" w:rsidP="003709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6953FB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3709DE" w:rsidRDefault="003709DE" w:rsidP="003709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709DE">
      <w:pPr>
        <w:pStyle w:val="23"/>
        <w:shd w:val="clear" w:color="auto" w:fill="auto"/>
        <w:spacing w:after="0"/>
        <w:ind w:right="5860" w:firstLine="0"/>
        <w:rPr>
          <w:sz w:val="28"/>
          <w:szCs w:val="28"/>
        </w:rPr>
      </w:pPr>
    </w:p>
    <w:p w:rsidR="003D2A9F" w:rsidRPr="006953FB" w:rsidRDefault="003D2A9F" w:rsidP="003709DE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46EB9" w:rsidRPr="00846EB9" w:rsidRDefault="00846EB9" w:rsidP="003709DE">
      <w:pPr>
        <w:ind w:firstLine="0"/>
        <w:rPr>
          <w:sz w:val="28"/>
          <w:szCs w:val="28"/>
        </w:rPr>
      </w:pPr>
      <w:r w:rsidRPr="00846EB9">
        <w:rPr>
          <w:sz w:val="28"/>
          <w:szCs w:val="28"/>
        </w:rPr>
        <w:t xml:space="preserve">Глава Прочноокопского </w:t>
      </w:r>
      <w:proofErr w:type="gramStart"/>
      <w:r w:rsidRPr="00846EB9">
        <w:rPr>
          <w:sz w:val="28"/>
          <w:szCs w:val="28"/>
        </w:rPr>
        <w:t>сельского</w:t>
      </w:r>
      <w:proofErr w:type="gramEnd"/>
      <w:r w:rsidRPr="00846EB9">
        <w:rPr>
          <w:sz w:val="28"/>
          <w:szCs w:val="28"/>
        </w:rPr>
        <w:t xml:space="preserve"> </w:t>
      </w:r>
    </w:p>
    <w:p w:rsidR="003D2A9F" w:rsidRPr="00846EB9" w:rsidRDefault="00846EB9" w:rsidP="003709DE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46EB9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846EB9">
        <w:rPr>
          <w:rFonts w:ascii="Times New Roman" w:hAnsi="Times New Roman" w:cs="Times New Roman"/>
          <w:sz w:val="28"/>
          <w:szCs w:val="28"/>
        </w:rPr>
        <w:tab/>
      </w:r>
      <w:r w:rsidRPr="00846EB9">
        <w:rPr>
          <w:rFonts w:ascii="Times New Roman" w:hAnsi="Times New Roman" w:cs="Times New Roman"/>
          <w:sz w:val="28"/>
          <w:szCs w:val="28"/>
        </w:rPr>
        <w:tab/>
      </w:r>
      <w:r w:rsidRPr="00846EB9">
        <w:rPr>
          <w:rFonts w:ascii="Times New Roman" w:hAnsi="Times New Roman" w:cs="Times New Roman"/>
          <w:sz w:val="28"/>
          <w:szCs w:val="28"/>
        </w:rPr>
        <w:tab/>
      </w:r>
      <w:r w:rsidRPr="00846EB9">
        <w:rPr>
          <w:rFonts w:ascii="Times New Roman" w:hAnsi="Times New Roman" w:cs="Times New Roman"/>
          <w:sz w:val="28"/>
          <w:szCs w:val="28"/>
        </w:rPr>
        <w:tab/>
      </w:r>
      <w:r w:rsidRPr="00846EB9">
        <w:rPr>
          <w:rFonts w:ascii="Times New Roman" w:hAnsi="Times New Roman" w:cs="Times New Roman"/>
          <w:sz w:val="28"/>
          <w:szCs w:val="28"/>
        </w:rPr>
        <w:tab/>
        <w:t>Р.Ю. Лысенко</w:t>
      </w:r>
    </w:p>
    <w:p w:rsidR="00846EB9" w:rsidRDefault="00846EB9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  <w:sectPr w:rsidR="00846EB9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3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3D2A9F" w:rsidRPr="006953FB" w:rsidRDefault="003D2A9F" w:rsidP="003D2A9F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6953FB" w:rsidRDefault="003D2A9F" w:rsidP="003D2A9F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3D2A9F">
      <w:pPr>
        <w:pStyle w:val="23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firstLine="4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3D2A9F" w:rsidRPr="006953FB" w:rsidRDefault="003D2A9F" w:rsidP="003D2A9F">
      <w:pPr>
        <w:pStyle w:val="23"/>
        <w:ind w:left="140" w:firstLine="460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3D2A9F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23"/>
        <w:rPr>
          <w:sz w:val="22"/>
          <w:szCs w:val="28"/>
        </w:rPr>
      </w:pPr>
      <w:r w:rsidRPr="006953FB">
        <w:rPr>
          <w:sz w:val="22"/>
          <w:szCs w:val="28"/>
        </w:rPr>
        <w:lastRenderedPageBreak/>
        <w:t xml:space="preserve">(перечислить документы, приложенные к служебной записке; дополнительно запрошенные) </w:t>
      </w:r>
    </w:p>
    <w:p w:rsidR="003D2A9F" w:rsidRPr="006953FB" w:rsidRDefault="003D2A9F" w:rsidP="003D2A9F">
      <w:pPr>
        <w:pStyle w:val="23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B27D21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4D6E2E" w:rsidP="004D6E2E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Полное наименование организации (Ф.И.О. физического </w:t>
            </w:r>
            <w:r w:rsidR="003D2A9F" w:rsidRPr="006953FB">
              <w:rPr>
                <w:rStyle w:val="211pt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Сумма</w:t>
            </w:r>
            <w:r w:rsidR="004D6E2E">
              <w:t xml:space="preserve"> </w:t>
            </w:r>
            <w:r w:rsidRPr="006953FB">
              <w:rPr>
                <w:rStyle w:val="211pt"/>
              </w:rPr>
              <w:t>задолженности,</w:t>
            </w:r>
            <w:r w:rsidR="004D6E2E">
              <w:t xml:space="preserve"> </w:t>
            </w:r>
            <w:r w:rsidRPr="006953FB">
              <w:rPr>
                <w:rStyle w:val="211pt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D6E2E" w:rsidRDefault="003D2A9F" w:rsidP="004D6E2E">
      <w:pPr>
        <w:pStyle w:val="23"/>
        <w:shd w:val="clear" w:color="auto" w:fill="auto"/>
        <w:tabs>
          <w:tab w:val="left" w:pos="709"/>
        </w:tabs>
        <w:spacing w:after="0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ab/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D6E2E">
        <w:rPr>
          <w:sz w:val="28"/>
          <w:szCs w:val="28"/>
          <w:lang w:bidi="ru-RU"/>
        </w:rPr>
        <w:t>забалансового</w:t>
      </w:r>
      <w:proofErr w:type="spellEnd"/>
      <w:r w:rsidRPr="004D6E2E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_____________________________________________________________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/>
        <w:rPr>
          <w:sz w:val="24"/>
        </w:rPr>
      </w:pPr>
      <w:r w:rsidRPr="006953FB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520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3D2A9F">
      <w:pPr>
        <w:pStyle w:val="23"/>
        <w:shd w:val="clear" w:color="auto" w:fill="auto"/>
        <w:spacing w:after="286" w:line="240" w:lineRule="auto"/>
        <w:ind w:firstLine="520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846EB9" w:rsidRDefault="00846EB9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  <w:sectPr w:rsidR="00846EB9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>Приложение № 4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 xml:space="preserve">Глава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Pr="006953FB">
        <w:rPr>
          <w:rStyle w:val="413pt"/>
        </w:rPr>
        <w:t>«</w:t>
      </w:r>
      <w:r w:rsidRPr="006953FB">
        <w:rPr>
          <w:rStyle w:val="413pt"/>
        </w:rPr>
        <w:tab/>
        <w:t>»</w:t>
      </w:r>
      <w:r w:rsidRPr="006953FB">
        <w:rPr>
          <w:rStyle w:val="413pt"/>
        </w:rPr>
        <w:tab/>
        <w:t>20 __ года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bidi="ru-RU"/>
        </w:rPr>
        <w:t>Акт №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 w:rsidR="00253453">
        <w:t>Прочноокопского</w:t>
      </w:r>
      <w:r w:rsidRPr="009A1ECD">
        <w:t xml:space="preserve"> сельского поселения Новокубанского района</w:t>
      </w:r>
      <w:r w:rsidRPr="006953FB">
        <w:rPr>
          <w:lang w:bidi="ru-RU"/>
        </w:rPr>
        <w:t xml:space="preserve"> и (или) ее списании (восстановлении) от «___»______________20__года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253453">
        <w:rPr>
          <w:sz w:val="28"/>
          <w:szCs w:val="28"/>
        </w:rPr>
        <w:t>Прочноокопского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B27D21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наименование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физического лица,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3D2A9F" w:rsidRPr="00C8364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color w:val="FF0000"/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</w:t>
            </w:r>
            <w:proofErr w:type="gramStart"/>
            <w:r w:rsidRPr="006953FB">
              <w:rPr>
                <w:rStyle w:val="211pt"/>
                <w:sz w:val="18"/>
              </w:rPr>
              <w:t>,И</w:t>
            </w:r>
            <w:proofErr w:type="gramEnd"/>
            <w:r w:rsidRPr="006953FB">
              <w:rPr>
                <w:rStyle w:val="211pt"/>
                <w:sz w:val="18"/>
              </w:rPr>
              <w:t>НН/ОГРН/КПП</w:t>
            </w:r>
            <w:r w:rsidR="00C83644">
              <w:rPr>
                <w:rStyle w:val="211pt"/>
                <w:color w:val="FF0000"/>
                <w:sz w:val="18"/>
              </w:rPr>
              <w:t xml:space="preserve"> </w:t>
            </w:r>
            <w:r w:rsidR="00C83644" w:rsidRPr="00FE321F">
              <w:rPr>
                <w:rStyle w:val="211pt"/>
                <w:color w:val="auto"/>
                <w:sz w:val="18"/>
              </w:rPr>
              <w:t>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Код классификации доходов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бюджетов Российской Федерации,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по </w:t>
            </w:r>
            <w:proofErr w:type="gramStart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его наименование;</w:t>
            </w:r>
          </w:p>
          <w:p w:rsidR="003D2A9F" w:rsidRPr="006953FB" w:rsidRDefault="003D2A9F" w:rsidP="00536793">
            <w:pPr>
              <w:spacing w:after="200" w:line="276" w:lineRule="auto"/>
              <w:jc w:val="center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pStyle w:val="23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3D2A9F" w:rsidRPr="006953FB" w:rsidRDefault="00536793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</w:t>
            </w:r>
            <w:r w:rsidR="003D2A9F" w:rsidRPr="006953FB">
              <w:rPr>
                <w:rStyle w:val="211pt"/>
                <w:sz w:val="18"/>
              </w:rPr>
              <w:t>ля</w:t>
            </w:r>
            <w:r>
              <w:rPr>
                <w:sz w:val="18"/>
              </w:rPr>
              <w:t xml:space="preserve"> </w:t>
            </w:r>
            <w:r w:rsidR="003D2A9F"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3D2A9F" w:rsidRPr="006953FB" w:rsidTr="00B27D21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B27D2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</w:tr>
      <w:tr w:rsidR="003D2A9F" w:rsidRPr="006953FB" w:rsidTr="00B27D21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t>принимается решение:</w:t>
      </w:r>
    </w:p>
    <w:p w:rsidR="00905663" w:rsidRPr="006953FB" w:rsidRDefault="00905663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</w:p>
    <w:tbl>
      <w:tblPr>
        <w:tblW w:w="9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5812"/>
        <w:gridCol w:w="1835"/>
      </w:tblGrid>
      <w:tr w:rsidR="003D2A9F" w:rsidRPr="006953FB" w:rsidTr="00905663">
        <w:trPr>
          <w:trHeight w:hRule="exact" w:val="1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905663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905663">
            <w:pPr>
              <w:pStyle w:val="23"/>
              <w:shd w:val="clear" w:color="auto" w:fill="auto"/>
              <w:spacing w:before="60" w:after="0" w:line="220" w:lineRule="exact"/>
              <w:ind w:firstLine="0"/>
              <w:jc w:val="center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905663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905663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3D2A9F" w:rsidRPr="006953FB" w:rsidTr="00905663">
        <w:trPr>
          <w:trHeight w:hRule="exact"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</w:p>
    <w:p w:rsidR="00536793" w:rsidRPr="006953FB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846EB9" w:rsidRPr="00253453" w:rsidRDefault="00846EB9" w:rsidP="00846EB9">
      <w:pPr>
        <w:ind w:firstLine="0"/>
        <w:rPr>
          <w:sz w:val="28"/>
          <w:szCs w:val="28"/>
        </w:rPr>
      </w:pPr>
      <w:r w:rsidRPr="00253453">
        <w:rPr>
          <w:sz w:val="28"/>
          <w:szCs w:val="28"/>
        </w:rPr>
        <w:t xml:space="preserve">Глава Прочноокопского </w:t>
      </w:r>
      <w:proofErr w:type="gramStart"/>
      <w:r w:rsidRPr="00253453">
        <w:rPr>
          <w:sz w:val="28"/>
          <w:szCs w:val="28"/>
        </w:rPr>
        <w:t>сельского</w:t>
      </w:r>
      <w:proofErr w:type="gramEnd"/>
      <w:r w:rsidRPr="00253453">
        <w:rPr>
          <w:sz w:val="28"/>
          <w:szCs w:val="28"/>
        </w:rPr>
        <w:t xml:space="preserve"> </w:t>
      </w:r>
    </w:p>
    <w:p w:rsidR="003D2A9F" w:rsidRPr="006953FB" w:rsidRDefault="00846EB9" w:rsidP="00846EB9">
      <w:pPr>
        <w:pStyle w:val="23"/>
        <w:shd w:val="clear" w:color="auto" w:fill="auto"/>
        <w:spacing w:after="0" w:line="317" w:lineRule="exact"/>
        <w:ind w:firstLine="0"/>
        <w:rPr>
          <w:sz w:val="28"/>
        </w:rPr>
      </w:pPr>
      <w:r w:rsidRPr="00253453">
        <w:rPr>
          <w:sz w:val="28"/>
          <w:szCs w:val="28"/>
        </w:rPr>
        <w:t xml:space="preserve">поселения </w:t>
      </w:r>
      <w:proofErr w:type="spellStart"/>
      <w:r w:rsidRPr="00253453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1504">
        <w:rPr>
          <w:sz w:val="28"/>
          <w:szCs w:val="28"/>
        </w:rPr>
        <w:t xml:space="preserve">            </w:t>
      </w:r>
      <w:r w:rsidRPr="00253453">
        <w:rPr>
          <w:sz w:val="28"/>
          <w:szCs w:val="28"/>
        </w:rPr>
        <w:t>Р.Ю. Лысенко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860833" w:rsidRDefault="003D2A9F" w:rsidP="00A9288B">
      <w:pPr>
        <w:rPr>
          <w:sz w:val="28"/>
          <w:szCs w:val="28"/>
        </w:rPr>
      </w:pPr>
    </w:p>
    <w:sectPr w:rsidR="003D2A9F" w:rsidRPr="00860833" w:rsidSect="00AA7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C2" w:rsidRDefault="00323BC2">
      <w:r>
        <w:separator/>
      </w:r>
    </w:p>
  </w:endnote>
  <w:endnote w:type="continuationSeparator" w:id="0">
    <w:p w:rsidR="00323BC2" w:rsidRDefault="003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C2" w:rsidRDefault="00323BC2">
      <w:r>
        <w:separator/>
      </w:r>
    </w:p>
  </w:footnote>
  <w:footnote w:type="continuationSeparator" w:id="0">
    <w:p w:rsidR="00323BC2" w:rsidRDefault="003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296382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A5B6F"/>
    <w:rsid w:val="000D1CB3"/>
    <w:rsid w:val="000F45DA"/>
    <w:rsid w:val="0010533F"/>
    <w:rsid w:val="00121879"/>
    <w:rsid w:val="00141EE3"/>
    <w:rsid w:val="00145EA7"/>
    <w:rsid w:val="00164865"/>
    <w:rsid w:val="001744CE"/>
    <w:rsid w:val="0017714C"/>
    <w:rsid w:val="001E1CD4"/>
    <w:rsid w:val="001F15A4"/>
    <w:rsid w:val="00211892"/>
    <w:rsid w:val="00213F26"/>
    <w:rsid w:val="00253453"/>
    <w:rsid w:val="00262DEA"/>
    <w:rsid w:val="002659A6"/>
    <w:rsid w:val="002664A2"/>
    <w:rsid w:val="00267A4A"/>
    <w:rsid w:val="00277C11"/>
    <w:rsid w:val="00283D7D"/>
    <w:rsid w:val="00296382"/>
    <w:rsid w:val="0029761F"/>
    <w:rsid w:val="002B0C00"/>
    <w:rsid w:val="002D47AD"/>
    <w:rsid w:val="002D75A1"/>
    <w:rsid w:val="002E1D52"/>
    <w:rsid w:val="002E55C2"/>
    <w:rsid w:val="002E6FCA"/>
    <w:rsid w:val="00315814"/>
    <w:rsid w:val="00323BC2"/>
    <w:rsid w:val="003709DE"/>
    <w:rsid w:val="003721C6"/>
    <w:rsid w:val="003835C8"/>
    <w:rsid w:val="00384C8B"/>
    <w:rsid w:val="0039191D"/>
    <w:rsid w:val="003B3C22"/>
    <w:rsid w:val="003B703B"/>
    <w:rsid w:val="003D2439"/>
    <w:rsid w:val="003D2A9F"/>
    <w:rsid w:val="003F1FED"/>
    <w:rsid w:val="00407A76"/>
    <w:rsid w:val="00420C92"/>
    <w:rsid w:val="00433FDB"/>
    <w:rsid w:val="0045491C"/>
    <w:rsid w:val="00454948"/>
    <w:rsid w:val="00470CF0"/>
    <w:rsid w:val="004877C7"/>
    <w:rsid w:val="0049122B"/>
    <w:rsid w:val="004B1052"/>
    <w:rsid w:val="004B53DE"/>
    <w:rsid w:val="004D2068"/>
    <w:rsid w:val="004D4DFE"/>
    <w:rsid w:val="004D6E2E"/>
    <w:rsid w:val="004E7122"/>
    <w:rsid w:val="00520E76"/>
    <w:rsid w:val="00522D42"/>
    <w:rsid w:val="00536793"/>
    <w:rsid w:val="00541CD7"/>
    <w:rsid w:val="00572612"/>
    <w:rsid w:val="00575361"/>
    <w:rsid w:val="00582CC4"/>
    <w:rsid w:val="005938CB"/>
    <w:rsid w:val="005A4DE0"/>
    <w:rsid w:val="005E530B"/>
    <w:rsid w:val="005E76DE"/>
    <w:rsid w:val="005F1981"/>
    <w:rsid w:val="005F6873"/>
    <w:rsid w:val="00614EFB"/>
    <w:rsid w:val="0062127F"/>
    <w:rsid w:val="00633A03"/>
    <w:rsid w:val="006442BC"/>
    <w:rsid w:val="00670EB8"/>
    <w:rsid w:val="00677815"/>
    <w:rsid w:val="00680FB0"/>
    <w:rsid w:val="00687DD1"/>
    <w:rsid w:val="006D7E37"/>
    <w:rsid w:val="006F2577"/>
    <w:rsid w:val="006F5CDB"/>
    <w:rsid w:val="007232EE"/>
    <w:rsid w:val="0074356F"/>
    <w:rsid w:val="00753549"/>
    <w:rsid w:val="00755174"/>
    <w:rsid w:val="00755DB0"/>
    <w:rsid w:val="00761E8D"/>
    <w:rsid w:val="00766577"/>
    <w:rsid w:val="00781FBC"/>
    <w:rsid w:val="00783C05"/>
    <w:rsid w:val="00785C30"/>
    <w:rsid w:val="007B07BE"/>
    <w:rsid w:val="007C5A36"/>
    <w:rsid w:val="007E5D80"/>
    <w:rsid w:val="007E6517"/>
    <w:rsid w:val="007F31E8"/>
    <w:rsid w:val="00805EC7"/>
    <w:rsid w:val="00815023"/>
    <w:rsid w:val="008153E5"/>
    <w:rsid w:val="008364D6"/>
    <w:rsid w:val="00846EB9"/>
    <w:rsid w:val="0085787D"/>
    <w:rsid w:val="00860833"/>
    <w:rsid w:val="008705BB"/>
    <w:rsid w:val="00872852"/>
    <w:rsid w:val="00887F8C"/>
    <w:rsid w:val="008C3435"/>
    <w:rsid w:val="008D0910"/>
    <w:rsid w:val="0090096B"/>
    <w:rsid w:val="00905663"/>
    <w:rsid w:val="00913BDD"/>
    <w:rsid w:val="00924307"/>
    <w:rsid w:val="009254C3"/>
    <w:rsid w:val="00927158"/>
    <w:rsid w:val="00952712"/>
    <w:rsid w:val="009558D1"/>
    <w:rsid w:val="00963B2A"/>
    <w:rsid w:val="00967897"/>
    <w:rsid w:val="00980F90"/>
    <w:rsid w:val="00987856"/>
    <w:rsid w:val="00997934"/>
    <w:rsid w:val="009A3FA4"/>
    <w:rsid w:val="009A7353"/>
    <w:rsid w:val="009B78E5"/>
    <w:rsid w:val="009C6D80"/>
    <w:rsid w:val="00A01AAF"/>
    <w:rsid w:val="00A31C22"/>
    <w:rsid w:val="00A579D6"/>
    <w:rsid w:val="00A60298"/>
    <w:rsid w:val="00A6060E"/>
    <w:rsid w:val="00A758B2"/>
    <w:rsid w:val="00A80E98"/>
    <w:rsid w:val="00A81E55"/>
    <w:rsid w:val="00A906B6"/>
    <w:rsid w:val="00A9288B"/>
    <w:rsid w:val="00AA170B"/>
    <w:rsid w:val="00AA31F9"/>
    <w:rsid w:val="00AA333F"/>
    <w:rsid w:val="00AA7093"/>
    <w:rsid w:val="00AA722F"/>
    <w:rsid w:val="00AC5210"/>
    <w:rsid w:val="00AE45EA"/>
    <w:rsid w:val="00B301A8"/>
    <w:rsid w:val="00B303AF"/>
    <w:rsid w:val="00B6755A"/>
    <w:rsid w:val="00B94A8F"/>
    <w:rsid w:val="00B956D6"/>
    <w:rsid w:val="00BC65E1"/>
    <w:rsid w:val="00BC7AE9"/>
    <w:rsid w:val="00BD0911"/>
    <w:rsid w:val="00BE369E"/>
    <w:rsid w:val="00C018F2"/>
    <w:rsid w:val="00C045B8"/>
    <w:rsid w:val="00C15B22"/>
    <w:rsid w:val="00C25FE5"/>
    <w:rsid w:val="00C303B1"/>
    <w:rsid w:val="00C4678B"/>
    <w:rsid w:val="00C6164A"/>
    <w:rsid w:val="00C64BE4"/>
    <w:rsid w:val="00C83644"/>
    <w:rsid w:val="00CF01FE"/>
    <w:rsid w:val="00CF6D80"/>
    <w:rsid w:val="00D07503"/>
    <w:rsid w:val="00D20CFD"/>
    <w:rsid w:val="00D2201E"/>
    <w:rsid w:val="00D31504"/>
    <w:rsid w:val="00D34204"/>
    <w:rsid w:val="00D40C6E"/>
    <w:rsid w:val="00D44532"/>
    <w:rsid w:val="00D45128"/>
    <w:rsid w:val="00D870A5"/>
    <w:rsid w:val="00D87A29"/>
    <w:rsid w:val="00DA2291"/>
    <w:rsid w:val="00DB05DD"/>
    <w:rsid w:val="00DC23AC"/>
    <w:rsid w:val="00DD1105"/>
    <w:rsid w:val="00DD2825"/>
    <w:rsid w:val="00DE700C"/>
    <w:rsid w:val="00DF054B"/>
    <w:rsid w:val="00DF1A88"/>
    <w:rsid w:val="00DF285D"/>
    <w:rsid w:val="00E00E1E"/>
    <w:rsid w:val="00E03843"/>
    <w:rsid w:val="00E078F1"/>
    <w:rsid w:val="00E64369"/>
    <w:rsid w:val="00E7108A"/>
    <w:rsid w:val="00E94721"/>
    <w:rsid w:val="00EB7952"/>
    <w:rsid w:val="00EC2753"/>
    <w:rsid w:val="00ED20D5"/>
    <w:rsid w:val="00EF7639"/>
    <w:rsid w:val="00F1235A"/>
    <w:rsid w:val="00F14376"/>
    <w:rsid w:val="00F14851"/>
    <w:rsid w:val="00F26366"/>
    <w:rsid w:val="00F84E21"/>
    <w:rsid w:val="00F87F8B"/>
    <w:rsid w:val="00FB7FAA"/>
    <w:rsid w:val="00FC0CD9"/>
    <w:rsid w:val="00FE321F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56199/46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56199/46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4402-7560-47BA-BE6A-4DBFED6E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3025</Words>
  <Characters>24827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27797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</cp:revision>
  <cp:lastPrinted>2020-07-14T07:38:00Z</cp:lastPrinted>
  <dcterms:created xsi:type="dcterms:W3CDTF">2020-10-05T11:34:00Z</dcterms:created>
  <dcterms:modified xsi:type="dcterms:W3CDTF">2020-10-05T11:34:00Z</dcterms:modified>
</cp:coreProperties>
</file>