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3D49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>
        <w:rPr>
          <w:noProof/>
        </w:rPr>
        <w:t xml:space="preserve"> </w:t>
      </w:r>
    </w:p>
    <w:p w:rsidR="00EC0A84" w:rsidRDefault="00EC0A84">
      <w:pPr>
        <w:jc w:val="center"/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03C37">
        <w:trPr>
          <w:trHeight w:val="69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9E5C45" w:rsidRDefault="009E5C45" w:rsidP="00803C37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9E5C45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9E5C45" w:rsidRPr="00E64369" w:rsidRDefault="009E5C45" w:rsidP="009E5C45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  <w:r>
              <w:t xml:space="preserve"> </w:t>
            </w: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03C37" w:rsidRDefault="009E5C45" w:rsidP="00803C37">
            <w:pPr>
              <w:pStyle w:val="3"/>
              <w:spacing w:line="240" w:lineRule="auto"/>
            </w:pPr>
            <w:r>
              <w:rPr>
                <w:spacing w:val="20"/>
                <w:sz w:val="36"/>
                <w:szCs w:val="38"/>
              </w:rPr>
              <w:t>ПОСТАНОВЛЕНИЕ</w:t>
            </w:r>
          </w:p>
          <w:p w:rsidR="00803C37" w:rsidRDefault="00803C37" w:rsidP="00803C37"/>
        </w:tc>
      </w:tr>
      <w:tr w:rsidR="00803C37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803C37" w:rsidRPr="00803C37" w:rsidRDefault="00803C37" w:rsidP="002E484B">
            <w:pPr>
              <w:ind w:left="851"/>
              <w:jc w:val="both"/>
              <w:rPr>
                <w:sz w:val="28"/>
                <w:szCs w:val="28"/>
              </w:rPr>
            </w:pPr>
            <w:r w:rsidRPr="00803C37">
              <w:rPr>
                <w:sz w:val="28"/>
                <w:szCs w:val="28"/>
              </w:rPr>
              <w:t xml:space="preserve">от </w:t>
            </w:r>
            <w:r w:rsidR="002E484B">
              <w:rPr>
                <w:sz w:val="28"/>
                <w:szCs w:val="28"/>
              </w:rPr>
              <w:t xml:space="preserve"> 12.10.2020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803C37" w:rsidRPr="00803C37" w:rsidRDefault="002E484B" w:rsidP="002E484B">
            <w:pPr>
              <w:ind w:left="238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</w:t>
            </w:r>
            <w:r w:rsidR="00C8202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48</w:t>
            </w:r>
          </w:p>
        </w:tc>
      </w:tr>
      <w:tr w:rsidR="00803C37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EE74BD" w:rsidRDefault="009E5C45" w:rsidP="00803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ст. </w:t>
            </w:r>
            <w:proofErr w:type="spellStart"/>
            <w:r>
              <w:rPr>
                <w:sz w:val="28"/>
                <w:szCs w:val="24"/>
              </w:rPr>
              <w:t>Прочноокопская</w:t>
            </w:r>
            <w:proofErr w:type="spellEnd"/>
            <w:r w:rsidRPr="00EE74B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23B14" w:rsidRDefault="00023B14" w:rsidP="00023B14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023B14" w:rsidRPr="008305AD" w:rsidRDefault="00023B14" w:rsidP="00023B14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8305AD">
        <w:rPr>
          <w:rFonts w:eastAsia="TimesNewRomanPSMT"/>
          <w:b/>
          <w:sz w:val="28"/>
          <w:szCs w:val="28"/>
        </w:rPr>
        <w:t xml:space="preserve">Об обеспечении </w:t>
      </w:r>
      <w:r w:rsidR="00FC700C">
        <w:rPr>
          <w:rFonts w:eastAsia="TimesNewRomanPSMT"/>
          <w:b/>
          <w:sz w:val="28"/>
          <w:szCs w:val="28"/>
        </w:rPr>
        <w:t xml:space="preserve">связи и оповещения населения о пожаре на </w:t>
      </w:r>
      <w:r w:rsidRPr="008305AD">
        <w:rPr>
          <w:rFonts w:eastAsia="TimesNewRomanPSMT"/>
          <w:b/>
          <w:sz w:val="28"/>
          <w:szCs w:val="28"/>
        </w:rPr>
        <w:t xml:space="preserve">территории </w:t>
      </w:r>
      <w:r>
        <w:rPr>
          <w:rFonts w:eastAsia="TimesNewRomanPSMT"/>
          <w:b/>
          <w:sz w:val="28"/>
          <w:szCs w:val="28"/>
        </w:rPr>
        <w:t>Прочноокопского сельского поселения Новокубанского района</w:t>
      </w:r>
    </w:p>
    <w:p w:rsidR="00023B1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b/>
          <w:sz w:val="28"/>
          <w:szCs w:val="28"/>
        </w:rPr>
      </w:pPr>
    </w:p>
    <w:p w:rsidR="00023B1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В соответствии </w:t>
      </w:r>
      <w:proofErr w:type="gramStart"/>
      <w:r>
        <w:rPr>
          <w:rFonts w:eastAsia="TimesNewRomanPSMT"/>
          <w:sz w:val="28"/>
          <w:szCs w:val="28"/>
        </w:rPr>
        <w:t>с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="00FC700C">
        <w:rPr>
          <w:rFonts w:eastAsia="TimesNewRomanPSMT"/>
          <w:sz w:val="28"/>
          <w:szCs w:val="28"/>
        </w:rPr>
        <w:t xml:space="preserve">статьёй  14 Федерального закона </w:t>
      </w:r>
      <w:r w:rsidR="008274AD">
        <w:rPr>
          <w:rFonts w:eastAsia="TimesNewRomanPSMT"/>
          <w:sz w:val="28"/>
          <w:szCs w:val="28"/>
        </w:rPr>
        <w:t xml:space="preserve"> </w:t>
      </w:r>
      <w:r w:rsidR="00C8202A">
        <w:rPr>
          <w:rFonts w:eastAsia="TimesNewRomanPSMT"/>
          <w:sz w:val="28"/>
          <w:szCs w:val="28"/>
        </w:rPr>
        <w:t>от 6 октября 2003 года №131-</w:t>
      </w:r>
      <w:r w:rsidR="00FC700C">
        <w:rPr>
          <w:rFonts w:eastAsia="TimesNewRomanPSMT"/>
          <w:sz w:val="28"/>
          <w:szCs w:val="28"/>
        </w:rPr>
        <w:t>ФЗ «Об  общих принципах организации местного самоуправления в Российской Федерации»,  статьёй</w:t>
      </w:r>
      <w:r w:rsidR="00AE4723">
        <w:rPr>
          <w:rFonts w:eastAsia="TimesNewRomanPSMT"/>
          <w:sz w:val="28"/>
          <w:szCs w:val="28"/>
        </w:rPr>
        <w:t xml:space="preserve"> </w:t>
      </w:r>
      <w:r w:rsidR="00FC700C">
        <w:rPr>
          <w:rFonts w:eastAsia="TimesNewRomanPSMT"/>
          <w:sz w:val="28"/>
          <w:szCs w:val="28"/>
        </w:rPr>
        <w:t xml:space="preserve"> 19  </w:t>
      </w:r>
      <w:r>
        <w:rPr>
          <w:rFonts w:eastAsia="TimesNewRomanPSMT"/>
          <w:sz w:val="28"/>
          <w:szCs w:val="28"/>
        </w:rPr>
        <w:t>Федеральн</w:t>
      </w:r>
      <w:r w:rsidR="00FC700C">
        <w:rPr>
          <w:rFonts w:eastAsia="TimesNewRomanPSMT"/>
          <w:sz w:val="28"/>
          <w:szCs w:val="28"/>
        </w:rPr>
        <w:t xml:space="preserve">ого </w:t>
      </w:r>
      <w:r>
        <w:rPr>
          <w:rFonts w:eastAsia="TimesNewRomanPSMT"/>
          <w:sz w:val="28"/>
          <w:szCs w:val="28"/>
        </w:rPr>
        <w:t xml:space="preserve"> закон</w:t>
      </w:r>
      <w:r w:rsidR="00FC700C">
        <w:rPr>
          <w:rFonts w:eastAsia="TimesNewRomanPSMT"/>
          <w:sz w:val="28"/>
          <w:szCs w:val="28"/>
        </w:rPr>
        <w:t xml:space="preserve">а </w:t>
      </w:r>
      <w:r>
        <w:rPr>
          <w:rFonts w:eastAsia="TimesNewRomanPSMT"/>
          <w:sz w:val="28"/>
          <w:szCs w:val="28"/>
        </w:rPr>
        <w:t xml:space="preserve"> от </w:t>
      </w:r>
      <w:r w:rsidR="00FC700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21 декабря 1994 года №69-ФЗ «О пожарной безопасности»</w:t>
      </w:r>
      <w:r w:rsidR="00FC700C">
        <w:rPr>
          <w:rFonts w:eastAsia="TimesNewRomanPSMT"/>
          <w:sz w:val="28"/>
          <w:szCs w:val="28"/>
        </w:rPr>
        <w:t>, руководствуясь статьёй 63</w:t>
      </w:r>
      <w:r>
        <w:rPr>
          <w:rFonts w:eastAsia="TimesNewRomanPSMT"/>
          <w:sz w:val="28"/>
          <w:szCs w:val="28"/>
        </w:rPr>
        <w:t xml:space="preserve">  Федеральн</w:t>
      </w:r>
      <w:r w:rsidR="00FC700C">
        <w:rPr>
          <w:rFonts w:eastAsia="TimesNewRomanPSMT"/>
          <w:sz w:val="28"/>
          <w:szCs w:val="28"/>
        </w:rPr>
        <w:t xml:space="preserve">ого </w:t>
      </w:r>
      <w:r>
        <w:rPr>
          <w:rFonts w:eastAsia="TimesNewRomanPSMT"/>
          <w:sz w:val="28"/>
          <w:szCs w:val="28"/>
        </w:rPr>
        <w:t xml:space="preserve"> закон</w:t>
      </w:r>
      <w:r w:rsidR="00FC700C">
        <w:rPr>
          <w:rFonts w:eastAsia="TimesNewRomanPSMT"/>
          <w:sz w:val="28"/>
          <w:szCs w:val="28"/>
        </w:rPr>
        <w:t xml:space="preserve">а </w:t>
      </w:r>
      <w:r>
        <w:rPr>
          <w:rFonts w:eastAsia="TimesNewRomanPSMT"/>
          <w:sz w:val="28"/>
          <w:szCs w:val="28"/>
        </w:rPr>
        <w:t xml:space="preserve"> от</w:t>
      </w:r>
      <w:r w:rsidR="00FC700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22 июля 2008 года №123-ФЗ  «Технический регламент о требованиях пожарной безопасности», в целях </w:t>
      </w:r>
      <w:r w:rsidR="00FC700C">
        <w:rPr>
          <w:rFonts w:eastAsia="TimesNewRomanPSMT"/>
          <w:sz w:val="28"/>
          <w:szCs w:val="28"/>
        </w:rPr>
        <w:t xml:space="preserve">оповещения </w:t>
      </w:r>
      <w:r>
        <w:rPr>
          <w:rFonts w:eastAsia="TimesNewRomanPSMT"/>
          <w:sz w:val="28"/>
          <w:szCs w:val="28"/>
        </w:rPr>
        <w:t xml:space="preserve">   </w:t>
      </w:r>
      <w:r w:rsidR="00FC700C">
        <w:rPr>
          <w:rFonts w:eastAsia="TimesNewRomanPSMT"/>
          <w:sz w:val="28"/>
          <w:szCs w:val="28"/>
        </w:rPr>
        <w:t xml:space="preserve">населения и пожарных подразделений о пожаре в границах </w:t>
      </w:r>
      <w:r>
        <w:rPr>
          <w:rFonts w:eastAsia="TimesNewRomanPSMT"/>
          <w:sz w:val="28"/>
          <w:szCs w:val="28"/>
        </w:rPr>
        <w:t>Прочноокопского сельского поселения Новокубанского района</w:t>
      </w:r>
      <w:r w:rsidR="000D6339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</w:t>
      </w:r>
      <w:proofErr w:type="gramStart"/>
      <w:r>
        <w:rPr>
          <w:rFonts w:eastAsia="TimesNewRomanPSMT"/>
          <w:sz w:val="28"/>
          <w:szCs w:val="28"/>
        </w:rPr>
        <w:t>п</w:t>
      </w:r>
      <w:proofErr w:type="gramEnd"/>
      <w:r>
        <w:rPr>
          <w:rFonts w:eastAsia="TimesNewRomanPSMT"/>
          <w:sz w:val="28"/>
          <w:szCs w:val="28"/>
        </w:rPr>
        <w:t xml:space="preserve"> о с т а н о в л я ю:</w:t>
      </w:r>
    </w:p>
    <w:p w:rsidR="00023B1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8305AD">
        <w:rPr>
          <w:rFonts w:eastAsia="TimesNewRomanPSMT"/>
          <w:sz w:val="28"/>
          <w:szCs w:val="28"/>
        </w:rPr>
        <w:t>1.</w:t>
      </w:r>
      <w:r>
        <w:rPr>
          <w:rFonts w:eastAsia="TimesNewRomanPSMT"/>
          <w:sz w:val="28"/>
          <w:szCs w:val="28"/>
        </w:rPr>
        <w:t> </w:t>
      </w:r>
      <w:r w:rsidRPr="008305AD">
        <w:rPr>
          <w:rFonts w:eastAsia="TimesNewRomanPSMT"/>
          <w:sz w:val="28"/>
          <w:szCs w:val="28"/>
        </w:rPr>
        <w:t>Утвердить П</w:t>
      </w:r>
      <w:r w:rsidR="000D6339">
        <w:rPr>
          <w:rFonts w:eastAsia="TimesNewRomanPSMT"/>
          <w:sz w:val="28"/>
          <w:szCs w:val="28"/>
        </w:rPr>
        <w:t>орядок обеспечения связи и оповещения населения о пожаре  на территории</w:t>
      </w:r>
      <w:r w:rsidR="00B6204A">
        <w:rPr>
          <w:rFonts w:eastAsia="TimesNewRomanPSMT"/>
          <w:sz w:val="28"/>
          <w:szCs w:val="28"/>
        </w:rPr>
        <w:t xml:space="preserve"> </w:t>
      </w:r>
      <w:r w:rsidR="000D6339">
        <w:rPr>
          <w:rFonts w:eastAsia="TimesNewRomanPSMT"/>
          <w:sz w:val="28"/>
          <w:szCs w:val="28"/>
        </w:rPr>
        <w:t xml:space="preserve">Прочноокопского сельского поселения </w:t>
      </w:r>
      <w:r>
        <w:rPr>
          <w:rFonts w:eastAsia="TimesNewRomanPSMT"/>
          <w:sz w:val="28"/>
          <w:szCs w:val="28"/>
        </w:rPr>
        <w:t>Новокубанского района согласно приложению к настоящему постановлению.</w:t>
      </w:r>
      <w:r w:rsidR="000D6339">
        <w:rPr>
          <w:rFonts w:eastAsia="TimesNewRomanPSMT"/>
          <w:sz w:val="28"/>
          <w:szCs w:val="28"/>
        </w:rPr>
        <w:t xml:space="preserve"> </w:t>
      </w:r>
    </w:p>
    <w:p w:rsidR="00B6204A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2. </w:t>
      </w:r>
      <w:r w:rsidRPr="008305AD">
        <w:rPr>
          <w:rFonts w:eastAsia="TimesNewRomanPSMT"/>
          <w:sz w:val="28"/>
          <w:szCs w:val="28"/>
        </w:rPr>
        <w:t xml:space="preserve">Рекомендовать </w:t>
      </w:r>
      <w:r w:rsidR="00B6204A">
        <w:rPr>
          <w:rFonts w:eastAsia="TimesNewRomanPSMT"/>
          <w:sz w:val="28"/>
          <w:szCs w:val="28"/>
        </w:rPr>
        <w:t>руководителям организаций, предприятий и учреждений, расположенных на территории Прочноокопского сельского поселения</w:t>
      </w:r>
      <w:r w:rsidR="00C8202A">
        <w:rPr>
          <w:rFonts w:eastAsia="TimesNewRomanPSMT"/>
          <w:sz w:val="28"/>
          <w:szCs w:val="28"/>
        </w:rPr>
        <w:t xml:space="preserve"> Новокубанского района</w:t>
      </w:r>
      <w:r w:rsidR="00B6204A">
        <w:rPr>
          <w:rFonts w:eastAsia="TimesNewRomanPSMT"/>
          <w:sz w:val="28"/>
          <w:szCs w:val="28"/>
        </w:rPr>
        <w:t>, обеспечить оповещение и информирование населения на подведомственной территории в соответствии с  прилагаемым Порядком</w:t>
      </w:r>
      <w:r w:rsidR="00C8202A">
        <w:rPr>
          <w:rFonts w:eastAsia="TimesNewRomanPSMT"/>
          <w:sz w:val="28"/>
          <w:szCs w:val="28"/>
        </w:rPr>
        <w:t xml:space="preserve"> </w:t>
      </w:r>
      <w:r w:rsidR="00B6204A">
        <w:rPr>
          <w:rFonts w:eastAsia="TimesNewRomanPSMT"/>
          <w:sz w:val="28"/>
          <w:szCs w:val="28"/>
        </w:rPr>
        <w:t xml:space="preserve"> обеспечения связи и оповещения населения о пожаре на территории Прочноокопского сельского поселения Новокубанского района.</w:t>
      </w:r>
    </w:p>
    <w:p w:rsidR="00023B14" w:rsidRPr="008305AD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8305AD">
        <w:rPr>
          <w:rFonts w:eastAsia="TimesNewRomanPSMT"/>
          <w:sz w:val="28"/>
          <w:szCs w:val="28"/>
        </w:rPr>
        <w:t>3.</w:t>
      </w:r>
      <w:r>
        <w:rPr>
          <w:rFonts w:eastAsia="TimesNewRomanPSMT"/>
          <w:sz w:val="28"/>
          <w:szCs w:val="28"/>
        </w:rPr>
        <w:t> </w:t>
      </w:r>
      <w:r w:rsidR="00956FF8">
        <w:rPr>
          <w:rFonts w:eastAsia="TimesNewRomanPSMT"/>
          <w:sz w:val="28"/>
          <w:szCs w:val="28"/>
        </w:rPr>
        <w:t>Заместителю главы Прочноокопского сельского поселения Новокубанского района (</w:t>
      </w:r>
      <w:proofErr w:type="spellStart"/>
      <w:r w:rsidR="00956FF8">
        <w:rPr>
          <w:rFonts w:eastAsia="TimesNewRomanPSMT"/>
          <w:sz w:val="28"/>
          <w:szCs w:val="28"/>
        </w:rPr>
        <w:t>Безнебеева</w:t>
      </w:r>
      <w:proofErr w:type="spellEnd"/>
      <w:r w:rsidR="00956FF8">
        <w:rPr>
          <w:rFonts w:eastAsia="TimesNewRomanPSMT"/>
          <w:sz w:val="28"/>
          <w:szCs w:val="28"/>
        </w:rPr>
        <w:t xml:space="preserve">) опубликовать </w:t>
      </w:r>
      <w:r>
        <w:rPr>
          <w:rFonts w:eastAsia="TimesNewRomanPSMT"/>
          <w:sz w:val="28"/>
          <w:szCs w:val="28"/>
        </w:rPr>
        <w:t xml:space="preserve"> настоящее </w:t>
      </w:r>
      <w:r w:rsidRPr="008305AD">
        <w:rPr>
          <w:rFonts w:eastAsia="TimesNewRomanPSMT"/>
          <w:sz w:val="28"/>
          <w:szCs w:val="28"/>
        </w:rPr>
        <w:t>постановление</w:t>
      </w:r>
      <w:r w:rsidR="00956FF8">
        <w:rPr>
          <w:rFonts w:eastAsia="TimesNewRomanPSMT"/>
          <w:sz w:val="28"/>
          <w:szCs w:val="28"/>
        </w:rPr>
        <w:t xml:space="preserve"> в информационном бюллетене «Вестник Прочноокопского сельского поселения Новокубанского района» и </w:t>
      </w:r>
      <w:r>
        <w:rPr>
          <w:rFonts w:eastAsia="TimesNewRomanPSMT"/>
          <w:sz w:val="28"/>
          <w:szCs w:val="28"/>
        </w:rPr>
        <w:t>на официальном сайте администрации Прочноокопского сельского</w:t>
      </w:r>
      <w:r w:rsidR="00D6793F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поселения Новокубанского района в информационно-телекоммуникационной сети «Интернет».</w:t>
      </w:r>
    </w:p>
    <w:p w:rsidR="00023B14" w:rsidRPr="008305AD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8305AD">
        <w:rPr>
          <w:rFonts w:eastAsia="TimesNewRomanPSMT"/>
          <w:sz w:val="28"/>
          <w:szCs w:val="28"/>
        </w:rPr>
        <w:t>4.</w:t>
      </w:r>
      <w:r>
        <w:rPr>
          <w:rFonts w:eastAsia="TimesNewRomanPSMT"/>
          <w:sz w:val="28"/>
          <w:szCs w:val="28"/>
        </w:rPr>
        <w:t> </w:t>
      </w:r>
      <w:proofErr w:type="gramStart"/>
      <w:r w:rsidRPr="008305AD">
        <w:rPr>
          <w:rFonts w:eastAsia="TimesNewRomanPSMT"/>
          <w:sz w:val="28"/>
          <w:szCs w:val="28"/>
        </w:rPr>
        <w:t>Контроль за</w:t>
      </w:r>
      <w:proofErr w:type="gramEnd"/>
      <w:r w:rsidRPr="008305AD">
        <w:rPr>
          <w:rFonts w:eastAsia="TimesNewRomanPSMT"/>
          <w:sz w:val="28"/>
          <w:szCs w:val="28"/>
        </w:rPr>
        <w:t xml:space="preserve"> исполнением настоящего постановления оставляю за собой.</w:t>
      </w:r>
    </w:p>
    <w:p w:rsidR="00023B14" w:rsidRPr="008305AD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8305AD">
        <w:rPr>
          <w:rFonts w:eastAsia="TimesNewRomanPSMT"/>
          <w:sz w:val="28"/>
          <w:szCs w:val="28"/>
        </w:rPr>
        <w:t>5.</w:t>
      </w:r>
      <w:r>
        <w:rPr>
          <w:rFonts w:eastAsia="TimesNewRomanPSMT"/>
          <w:sz w:val="28"/>
          <w:szCs w:val="28"/>
        </w:rPr>
        <w:t> </w:t>
      </w:r>
      <w:r w:rsidRPr="008305AD">
        <w:rPr>
          <w:rFonts w:eastAsia="TimesNewRomanPSMT"/>
          <w:sz w:val="28"/>
          <w:szCs w:val="28"/>
        </w:rPr>
        <w:t xml:space="preserve">Постановление вступает в силу </w:t>
      </w:r>
      <w:r>
        <w:rPr>
          <w:rFonts w:eastAsia="TimesNewRomanPSMT"/>
          <w:sz w:val="28"/>
          <w:szCs w:val="28"/>
        </w:rPr>
        <w:t xml:space="preserve">со дня </w:t>
      </w:r>
      <w:r w:rsidRPr="008305AD">
        <w:rPr>
          <w:rFonts w:eastAsia="TimesNewRomanPSMT"/>
          <w:sz w:val="28"/>
          <w:szCs w:val="28"/>
        </w:rPr>
        <w:t xml:space="preserve">его </w:t>
      </w:r>
      <w:r w:rsidR="00956FF8">
        <w:rPr>
          <w:rFonts w:eastAsia="TimesNewRomanPSMT"/>
          <w:sz w:val="28"/>
          <w:szCs w:val="28"/>
        </w:rPr>
        <w:t xml:space="preserve"> опубликования в информационном бюллетене «Вестник Прочноокопского сельского поселения Новокубанского района».</w:t>
      </w:r>
    </w:p>
    <w:p w:rsidR="00023B1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023B1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023B14" w:rsidRDefault="00486515" w:rsidP="00023B1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</w:t>
      </w:r>
      <w:r w:rsidR="00023B14">
        <w:rPr>
          <w:rFonts w:eastAsia="TimesNewRomanPSMT"/>
          <w:sz w:val="28"/>
          <w:szCs w:val="28"/>
        </w:rPr>
        <w:t>лав</w:t>
      </w:r>
      <w:r>
        <w:rPr>
          <w:rFonts w:eastAsia="TimesNewRomanPSMT"/>
          <w:sz w:val="28"/>
          <w:szCs w:val="28"/>
        </w:rPr>
        <w:t>а</w:t>
      </w:r>
      <w:r w:rsidR="00023B14">
        <w:rPr>
          <w:rFonts w:eastAsia="TimesNewRomanPSMT"/>
          <w:sz w:val="28"/>
          <w:szCs w:val="28"/>
        </w:rPr>
        <w:t xml:space="preserve"> Прочноокопского сельского</w:t>
      </w:r>
      <w:r w:rsidR="00956FF8">
        <w:rPr>
          <w:rFonts w:eastAsia="TimesNewRomanPSMT"/>
          <w:sz w:val="28"/>
          <w:szCs w:val="28"/>
        </w:rPr>
        <w:t xml:space="preserve"> поселения</w:t>
      </w:r>
    </w:p>
    <w:p w:rsidR="00486515" w:rsidRDefault="00023B14" w:rsidP="00023B1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  <w:sectPr w:rsidR="00486515" w:rsidSect="006B0FEB">
          <w:headerReference w:type="default" r:id="rId10"/>
          <w:pgSz w:w="11907" w:h="16840"/>
          <w:pgMar w:top="851" w:right="567" w:bottom="851" w:left="1701" w:header="720" w:footer="720" w:gutter="0"/>
          <w:cols w:space="720"/>
        </w:sectPr>
      </w:pPr>
      <w:r>
        <w:rPr>
          <w:rFonts w:eastAsia="TimesNewRomanPSMT"/>
          <w:sz w:val="28"/>
          <w:szCs w:val="28"/>
        </w:rPr>
        <w:t xml:space="preserve">Новокубанского района                                </w:t>
      </w:r>
      <w:r w:rsidR="008444BF">
        <w:rPr>
          <w:rFonts w:eastAsia="TimesNewRomanPSMT"/>
          <w:sz w:val="28"/>
          <w:szCs w:val="28"/>
        </w:rPr>
        <w:t xml:space="preserve">          </w:t>
      </w:r>
      <w:r>
        <w:rPr>
          <w:rFonts w:eastAsia="TimesNewRomanPSMT"/>
          <w:sz w:val="28"/>
          <w:szCs w:val="28"/>
        </w:rPr>
        <w:t xml:space="preserve"> </w:t>
      </w:r>
      <w:r w:rsidR="00486515">
        <w:rPr>
          <w:rFonts w:eastAsia="TimesNewRomanPSMT"/>
          <w:sz w:val="28"/>
          <w:szCs w:val="28"/>
        </w:rPr>
        <w:t>Р.Ю. Лысенко</w:t>
      </w:r>
    </w:p>
    <w:p w:rsidR="00486515" w:rsidRDefault="00486515" w:rsidP="00486515">
      <w:pPr>
        <w:autoSpaceDE w:val="0"/>
        <w:autoSpaceDN w:val="0"/>
        <w:adjustRightInd w:val="0"/>
        <w:ind w:left="5387"/>
        <w:rPr>
          <w:rFonts w:eastAsia="TimesNewRomanPS-BoldMT"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</w:t>
      </w:r>
    </w:p>
    <w:p w:rsidR="00486515" w:rsidRDefault="00486515" w:rsidP="00486515">
      <w:pPr>
        <w:autoSpaceDE w:val="0"/>
        <w:autoSpaceDN w:val="0"/>
        <w:adjustRightInd w:val="0"/>
        <w:ind w:left="5387"/>
        <w:rPr>
          <w:rFonts w:eastAsia="TimesNewRomanPS-BoldMT"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 </w:t>
      </w:r>
      <w:r w:rsidRPr="002A5E04">
        <w:rPr>
          <w:rFonts w:eastAsia="TimesNewRomanPSMT"/>
          <w:sz w:val="28"/>
          <w:szCs w:val="28"/>
        </w:rPr>
        <w:t>постановлени</w:t>
      </w:r>
      <w:r>
        <w:rPr>
          <w:rFonts w:eastAsia="TimesNewRomanPSMT"/>
          <w:sz w:val="28"/>
          <w:szCs w:val="28"/>
        </w:rPr>
        <w:t>ю</w:t>
      </w:r>
      <w:r w:rsidRPr="002A5E04">
        <w:rPr>
          <w:rFonts w:eastAsia="TimesNewRomanPSMT"/>
          <w:sz w:val="28"/>
          <w:szCs w:val="28"/>
        </w:rPr>
        <w:t xml:space="preserve"> администрации</w:t>
      </w:r>
    </w:p>
    <w:p w:rsidR="00486515" w:rsidRDefault="00486515" w:rsidP="00486515">
      <w:pPr>
        <w:autoSpaceDE w:val="0"/>
        <w:autoSpaceDN w:val="0"/>
        <w:adjustRightInd w:val="0"/>
        <w:ind w:left="5387"/>
        <w:rPr>
          <w:rFonts w:eastAsia="TimesNewRomanPSMT"/>
          <w:sz w:val="28"/>
          <w:szCs w:val="28"/>
        </w:rPr>
      </w:pPr>
      <w:r w:rsidRPr="002A5E04">
        <w:rPr>
          <w:rFonts w:eastAsia="TimesNewRomanPSMT"/>
          <w:sz w:val="28"/>
          <w:szCs w:val="28"/>
        </w:rPr>
        <w:t>Прочноокопского сельского поселения</w:t>
      </w:r>
      <w:r>
        <w:rPr>
          <w:rFonts w:eastAsia="TimesNewRomanPSMT"/>
          <w:sz w:val="28"/>
          <w:szCs w:val="28"/>
        </w:rPr>
        <w:t xml:space="preserve"> </w:t>
      </w:r>
      <w:r w:rsidRPr="002A5E04">
        <w:rPr>
          <w:rFonts w:eastAsia="TimesNewRomanPSMT"/>
          <w:sz w:val="28"/>
          <w:szCs w:val="28"/>
        </w:rPr>
        <w:t>Новокубанского района</w:t>
      </w:r>
    </w:p>
    <w:p w:rsidR="00486515" w:rsidRDefault="002E484B" w:rsidP="00486515">
      <w:pPr>
        <w:autoSpaceDE w:val="0"/>
        <w:autoSpaceDN w:val="0"/>
        <w:adjustRightInd w:val="0"/>
        <w:ind w:left="5387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 12.10.2020  </w:t>
      </w:r>
      <w:r w:rsidR="00486515" w:rsidRPr="002A5E04">
        <w:rPr>
          <w:rFonts w:eastAsia="TimesNewRomanPSMT"/>
          <w:sz w:val="28"/>
          <w:szCs w:val="28"/>
        </w:rPr>
        <w:t xml:space="preserve"> № </w:t>
      </w:r>
      <w:r>
        <w:rPr>
          <w:rFonts w:eastAsia="TimesNewRomanPSMT"/>
          <w:sz w:val="28"/>
          <w:szCs w:val="28"/>
        </w:rPr>
        <w:t xml:space="preserve"> 48</w:t>
      </w:r>
    </w:p>
    <w:p w:rsidR="00486515" w:rsidRDefault="00486515" w:rsidP="00023B14">
      <w:pPr>
        <w:autoSpaceDE w:val="0"/>
        <w:autoSpaceDN w:val="0"/>
        <w:adjustRightInd w:val="0"/>
        <w:jc w:val="center"/>
        <w:rPr>
          <w:rFonts w:eastAsia="TimesNewRomanPS-BoldMT"/>
          <w:bCs/>
          <w:sz w:val="28"/>
          <w:szCs w:val="28"/>
        </w:rPr>
      </w:pPr>
    </w:p>
    <w:p w:rsidR="00486515" w:rsidRDefault="00486515" w:rsidP="00023B14">
      <w:pPr>
        <w:autoSpaceDE w:val="0"/>
        <w:autoSpaceDN w:val="0"/>
        <w:adjustRightInd w:val="0"/>
        <w:jc w:val="center"/>
        <w:rPr>
          <w:rFonts w:eastAsia="TimesNewRomanPS-BoldMT"/>
          <w:bCs/>
          <w:sz w:val="28"/>
          <w:szCs w:val="28"/>
        </w:rPr>
      </w:pPr>
    </w:p>
    <w:p w:rsidR="00023B14" w:rsidRPr="00DA0564" w:rsidRDefault="006E328E" w:rsidP="00023B14">
      <w:pPr>
        <w:autoSpaceDE w:val="0"/>
        <w:autoSpaceDN w:val="0"/>
        <w:adjustRightInd w:val="0"/>
        <w:jc w:val="center"/>
        <w:rPr>
          <w:rFonts w:eastAsia="TimesNewRomanPS-BoldMT"/>
          <w:bCs/>
          <w:sz w:val="28"/>
          <w:szCs w:val="28"/>
        </w:rPr>
      </w:pPr>
      <w:r w:rsidRPr="00DA0564">
        <w:rPr>
          <w:rFonts w:eastAsia="TimesNewRomanPS-BoldMT"/>
          <w:bCs/>
          <w:sz w:val="28"/>
          <w:szCs w:val="28"/>
        </w:rPr>
        <w:t>П</w:t>
      </w:r>
      <w:r w:rsidR="00023B14" w:rsidRPr="00DA0564">
        <w:rPr>
          <w:rFonts w:eastAsia="TimesNewRomanPS-BoldMT"/>
          <w:bCs/>
          <w:sz w:val="28"/>
          <w:szCs w:val="28"/>
        </w:rPr>
        <w:t>О</w:t>
      </w:r>
      <w:r w:rsidR="008274AD" w:rsidRPr="00DA0564">
        <w:rPr>
          <w:rFonts w:eastAsia="TimesNewRomanPS-BoldMT"/>
          <w:bCs/>
          <w:sz w:val="28"/>
          <w:szCs w:val="28"/>
        </w:rPr>
        <w:t>РЯДОК</w:t>
      </w:r>
    </w:p>
    <w:p w:rsidR="00AE4723" w:rsidRDefault="00AE4723" w:rsidP="00023B14">
      <w:pPr>
        <w:autoSpaceDE w:val="0"/>
        <w:autoSpaceDN w:val="0"/>
        <w:adjustRightInd w:val="0"/>
        <w:jc w:val="center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ОБЕСПЕЧЕНИЯ СВЯЗИ И ОПОВЕЩЕНИЯ НАСЕЛЕНИЯ О ПОЖАРЕ НА ТЕРРИТОРИИ ПРОЧНООКОПСКОГО СЕЛЬСКОГО ПОСЕЛЕНИЯ НОВОКУБАНСКОГО РАЙОНА </w:t>
      </w:r>
      <w:r w:rsidR="008274AD" w:rsidRPr="00DA0564">
        <w:rPr>
          <w:rFonts w:eastAsia="TimesNewRomanPS-BoldMT"/>
          <w:bCs/>
          <w:sz w:val="28"/>
          <w:szCs w:val="28"/>
        </w:rPr>
        <w:t xml:space="preserve">  </w:t>
      </w:r>
    </w:p>
    <w:p w:rsidR="00AE4723" w:rsidRDefault="00AE4723" w:rsidP="00023B14">
      <w:pPr>
        <w:autoSpaceDE w:val="0"/>
        <w:autoSpaceDN w:val="0"/>
        <w:adjustRightInd w:val="0"/>
        <w:jc w:val="center"/>
        <w:rPr>
          <w:rFonts w:eastAsia="TimesNewRomanPS-BoldMT"/>
          <w:bCs/>
          <w:sz w:val="28"/>
          <w:szCs w:val="28"/>
        </w:rPr>
      </w:pPr>
    </w:p>
    <w:p w:rsidR="00023B14" w:rsidRPr="00DA0564" w:rsidRDefault="00023B14" w:rsidP="00023B14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DA0564">
        <w:rPr>
          <w:rFonts w:eastAsia="TimesNewRomanPSMT"/>
          <w:sz w:val="28"/>
          <w:szCs w:val="28"/>
        </w:rPr>
        <w:t>1.</w:t>
      </w:r>
      <w:r w:rsidR="00486515">
        <w:rPr>
          <w:rFonts w:eastAsia="TimesNewRomanPSMT"/>
          <w:sz w:val="28"/>
          <w:szCs w:val="28"/>
        </w:rPr>
        <w:t> </w:t>
      </w:r>
      <w:r w:rsidRPr="00DA0564">
        <w:rPr>
          <w:rFonts w:eastAsia="TimesNewRomanPSMT"/>
          <w:sz w:val="28"/>
          <w:szCs w:val="28"/>
        </w:rPr>
        <w:t>Общие положения</w:t>
      </w:r>
    </w:p>
    <w:p w:rsidR="00023B14" w:rsidRPr="00486515" w:rsidRDefault="00023B14" w:rsidP="00023B14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</w:p>
    <w:p w:rsidR="00023B14" w:rsidRPr="008305AD" w:rsidRDefault="00023B14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305AD">
        <w:rPr>
          <w:rFonts w:eastAsia="TimesNewRomanPSMT"/>
          <w:sz w:val="28"/>
          <w:szCs w:val="28"/>
        </w:rPr>
        <w:t>1.1.</w:t>
      </w:r>
      <w:r>
        <w:rPr>
          <w:rFonts w:eastAsia="TimesNewRomanPSMT"/>
          <w:sz w:val="28"/>
          <w:szCs w:val="28"/>
        </w:rPr>
        <w:t> </w:t>
      </w:r>
      <w:r w:rsidR="008274AD">
        <w:rPr>
          <w:rFonts w:eastAsia="TimesNewRomanPSMT"/>
          <w:sz w:val="28"/>
          <w:szCs w:val="28"/>
        </w:rPr>
        <w:t>Настоящий Порядок разработан в соответствии с</w:t>
      </w:r>
      <w:r w:rsidRPr="008305AD">
        <w:rPr>
          <w:rFonts w:eastAsia="TimesNewRomanPSMT"/>
          <w:sz w:val="28"/>
          <w:szCs w:val="28"/>
        </w:rPr>
        <w:t xml:space="preserve"> Федеральным законом от 22</w:t>
      </w:r>
      <w:r>
        <w:rPr>
          <w:rFonts w:eastAsia="TimesNewRomanPSMT"/>
          <w:sz w:val="28"/>
          <w:szCs w:val="28"/>
        </w:rPr>
        <w:t xml:space="preserve"> июля 2008 года №123-ФЗ </w:t>
      </w:r>
      <w:r w:rsidRPr="008305AD">
        <w:rPr>
          <w:rFonts w:eastAsia="TimesNewRomanPSMT"/>
          <w:sz w:val="28"/>
          <w:szCs w:val="28"/>
        </w:rPr>
        <w:t>«Технический регламент о требованиях пожарной безопасности».</w:t>
      </w:r>
      <w:r w:rsidR="001A719C">
        <w:rPr>
          <w:rFonts w:eastAsia="TimesNewRomanPSMT"/>
          <w:sz w:val="28"/>
          <w:szCs w:val="28"/>
        </w:rPr>
        <w:t xml:space="preserve"> </w:t>
      </w:r>
    </w:p>
    <w:p w:rsidR="00023B14" w:rsidRPr="008305AD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8305AD">
        <w:rPr>
          <w:rFonts w:eastAsia="TimesNewRomanPSMT"/>
          <w:sz w:val="28"/>
          <w:szCs w:val="28"/>
        </w:rPr>
        <w:t>1.2.</w:t>
      </w:r>
      <w:r>
        <w:rPr>
          <w:rFonts w:eastAsia="TimesNewRomanPSMT"/>
          <w:sz w:val="28"/>
          <w:szCs w:val="28"/>
        </w:rPr>
        <w:t> </w:t>
      </w:r>
      <w:r w:rsidR="008274AD">
        <w:rPr>
          <w:rFonts w:eastAsia="TimesNewRomanPSMT"/>
          <w:sz w:val="28"/>
          <w:szCs w:val="28"/>
        </w:rPr>
        <w:t>Настоящий Порядок определяет организацию, задачи и механизмы реализации мероприятий по оповещению и информированию населения сельского поселения об опасности при возникновении пожаров.</w:t>
      </w:r>
    </w:p>
    <w:p w:rsidR="00023B14" w:rsidRPr="008305AD" w:rsidRDefault="00023B14" w:rsidP="00023B1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023B14" w:rsidRPr="00DA0564" w:rsidRDefault="00023B14" w:rsidP="002953EA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DA0564">
        <w:rPr>
          <w:rFonts w:eastAsia="TimesNewRomanPSMT"/>
          <w:sz w:val="28"/>
          <w:szCs w:val="28"/>
        </w:rPr>
        <w:t>2. </w:t>
      </w:r>
      <w:r w:rsidR="002953EA" w:rsidRPr="00DA0564">
        <w:rPr>
          <w:rFonts w:eastAsia="TimesNewRomanPSMT"/>
          <w:sz w:val="28"/>
          <w:szCs w:val="28"/>
        </w:rPr>
        <w:t>Организация и задачи оповещения</w:t>
      </w:r>
    </w:p>
    <w:p w:rsidR="00023B14" w:rsidRPr="00486515" w:rsidRDefault="00023B14" w:rsidP="00023B14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</w:p>
    <w:p w:rsidR="00023B14" w:rsidRPr="008305AD" w:rsidRDefault="00023B14" w:rsidP="00023B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2.1. </w:t>
      </w:r>
      <w:r w:rsidR="002953EA">
        <w:rPr>
          <w:rFonts w:eastAsia="TimesNewRomanPSMT"/>
          <w:sz w:val="28"/>
          <w:szCs w:val="28"/>
        </w:rPr>
        <w:t xml:space="preserve">Оповещение является одним из важнейших мероприятий, обеспечивающих доведение до организаций и населения сигналов </w:t>
      </w:r>
      <w:r w:rsidR="00B23754">
        <w:rPr>
          <w:rFonts w:eastAsia="TimesNewRomanPSMT"/>
          <w:sz w:val="28"/>
          <w:szCs w:val="28"/>
        </w:rPr>
        <w:t>(распоряжений) и информации о пожарах.</w:t>
      </w:r>
    </w:p>
    <w:p w:rsidR="00023B14" w:rsidRPr="008305AD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8305AD">
        <w:rPr>
          <w:rFonts w:eastAsia="TimesNewRomanPSMT"/>
          <w:sz w:val="28"/>
          <w:szCs w:val="28"/>
        </w:rPr>
        <w:t>2.2.</w:t>
      </w:r>
      <w:r>
        <w:rPr>
          <w:rFonts w:eastAsia="TimesNewRomanPSMT"/>
          <w:sz w:val="28"/>
          <w:szCs w:val="28"/>
        </w:rPr>
        <w:t> </w:t>
      </w:r>
      <w:r w:rsidR="00B23754">
        <w:rPr>
          <w:rFonts w:eastAsia="TimesNewRomanPSMT"/>
          <w:sz w:val="28"/>
          <w:szCs w:val="28"/>
        </w:rPr>
        <w:t>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B23754" w:rsidRDefault="00B23754" w:rsidP="00023B14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</w:p>
    <w:p w:rsidR="00023B14" w:rsidRPr="00DA0564" w:rsidRDefault="00023B14" w:rsidP="00023B14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DA0564">
        <w:rPr>
          <w:rFonts w:eastAsia="TimesNewRomanPSMT"/>
          <w:sz w:val="28"/>
          <w:szCs w:val="28"/>
        </w:rPr>
        <w:t>3. </w:t>
      </w:r>
      <w:r w:rsidR="00B23754" w:rsidRPr="00DA0564">
        <w:rPr>
          <w:rFonts w:eastAsia="TimesNewRomanPSMT"/>
          <w:sz w:val="28"/>
          <w:szCs w:val="28"/>
        </w:rPr>
        <w:t>Сигналы оповещения</w:t>
      </w:r>
    </w:p>
    <w:p w:rsidR="00023B14" w:rsidRPr="00486515" w:rsidRDefault="00023B14" w:rsidP="00023B14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</w:p>
    <w:p w:rsidR="00B23754" w:rsidRDefault="00023B1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8305AD">
        <w:rPr>
          <w:rFonts w:eastAsia="TimesNewRomanPSMT"/>
          <w:sz w:val="28"/>
          <w:szCs w:val="28"/>
        </w:rPr>
        <w:t>3.1.</w:t>
      </w:r>
      <w:r>
        <w:rPr>
          <w:rFonts w:eastAsia="TimesNewRomanPSMT"/>
          <w:sz w:val="28"/>
          <w:szCs w:val="28"/>
        </w:rPr>
        <w:t> </w:t>
      </w:r>
      <w:r w:rsidR="00B23754">
        <w:rPr>
          <w:rFonts w:eastAsia="TimesNewRomanPSMT"/>
          <w:sz w:val="28"/>
          <w:szCs w:val="28"/>
        </w:rPr>
        <w:t xml:space="preserve"> </w:t>
      </w:r>
      <w:proofErr w:type="gramStart"/>
      <w:r w:rsidR="00B23754">
        <w:rPr>
          <w:rFonts w:eastAsia="TimesNewRomanPSMT"/>
          <w:sz w:val="28"/>
          <w:szCs w:val="28"/>
        </w:rPr>
        <w:t>Оповещение населения о пожаре</w:t>
      </w:r>
      <w:r w:rsidR="003778DD">
        <w:rPr>
          <w:rFonts w:eastAsia="TimesNewRomanPSMT"/>
          <w:sz w:val="28"/>
          <w:szCs w:val="28"/>
        </w:rPr>
        <w:t>,</w:t>
      </w:r>
      <w:r w:rsidR="00B23754">
        <w:rPr>
          <w:rFonts w:eastAsia="TimesNewRomanPSMT"/>
          <w:sz w:val="28"/>
          <w:szCs w:val="28"/>
        </w:rPr>
        <w:t xml:space="preserve"> о принятии мер по тушению до прибытия пожарных </w:t>
      </w:r>
      <w:r w:rsidR="003778DD">
        <w:rPr>
          <w:rFonts w:eastAsia="TimesNewRomanPSMT"/>
          <w:sz w:val="28"/>
          <w:szCs w:val="28"/>
        </w:rPr>
        <w:t>подразделений Государственной противопожарной службы проводят органы, ответственные за обеспечение первичных мер пожарной безопасности</w:t>
      </w:r>
      <w:r w:rsidR="00AE4723">
        <w:rPr>
          <w:rFonts w:eastAsia="TimesNewRomanPSMT"/>
          <w:sz w:val="28"/>
          <w:szCs w:val="28"/>
        </w:rPr>
        <w:t xml:space="preserve">, </w:t>
      </w:r>
      <w:r w:rsidR="003778DD">
        <w:rPr>
          <w:rFonts w:eastAsia="TimesNewRomanPSMT"/>
          <w:sz w:val="28"/>
          <w:szCs w:val="28"/>
        </w:rPr>
        <w:t xml:space="preserve"> на основании соответствующих сигналов, получаемых от</w:t>
      </w:r>
      <w:r w:rsidR="0058536A">
        <w:rPr>
          <w:rFonts w:eastAsia="TimesNewRomanPSMT"/>
          <w:sz w:val="28"/>
          <w:szCs w:val="28"/>
        </w:rPr>
        <w:t xml:space="preserve"> </w:t>
      </w:r>
      <w:r w:rsidR="003778DD">
        <w:rPr>
          <w:rFonts w:eastAsia="TimesNewRomanPSMT"/>
          <w:sz w:val="28"/>
          <w:szCs w:val="28"/>
        </w:rPr>
        <w:t>вышестоящих органов управления,</w:t>
      </w:r>
      <w:r w:rsidR="00E20236">
        <w:rPr>
          <w:rFonts w:eastAsia="TimesNewRomanPSMT"/>
          <w:sz w:val="28"/>
          <w:szCs w:val="28"/>
        </w:rPr>
        <w:t xml:space="preserve"> </w:t>
      </w:r>
      <w:r w:rsidR="0058536A">
        <w:rPr>
          <w:rFonts w:eastAsia="TimesNewRomanPSMT"/>
          <w:sz w:val="28"/>
          <w:szCs w:val="28"/>
        </w:rPr>
        <w:t xml:space="preserve"> </w:t>
      </w:r>
      <w:r w:rsidR="003778DD">
        <w:rPr>
          <w:rFonts w:eastAsia="TimesNewRomanPSMT"/>
          <w:sz w:val="28"/>
          <w:szCs w:val="28"/>
        </w:rPr>
        <w:t xml:space="preserve"> данных прогнозирования и информации из соседних районов, сельских и городских поселений.</w:t>
      </w:r>
      <w:proofErr w:type="gramEnd"/>
    </w:p>
    <w:p w:rsidR="003778DD" w:rsidRDefault="003778DD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3.2.</w:t>
      </w:r>
      <w:r w:rsidR="00486515">
        <w:rPr>
          <w:rFonts w:eastAsia="TimesNewRomanPSMT"/>
          <w:sz w:val="28"/>
          <w:szCs w:val="28"/>
        </w:rPr>
        <w:t> </w:t>
      </w:r>
      <w:r>
        <w:rPr>
          <w:rFonts w:eastAsia="TimesNewRomanPSMT"/>
          <w:sz w:val="28"/>
          <w:szCs w:val="28"/>
        </w:rPr>
        <w:t>Сигнал оповещения – это условный сигнал, передаваемый в системе оповещения и являющийся командой для проведения определённых мероприятий органами, осуществляющими управление тушени</w:t>
      </w:r>
      <w:r w:rsidR="00484E7C">
        <w:rPr>
          <w:rFonts w:eastAsia="TimesNewRomanPSMT"/>
          <w:sz w:val="28"/>
          <w:szCs w:val="28"/>
        </w:rPr>
        <w:t>ем</w:t>
      </w:r>
      <w:r>
        <w:rPr>
          <w:rFonts w:eastAsia="TimesNewRomanPSMT"/>
          <w:sz w:val="28"/>
          <w:szCs w:val="28"/>
        </w:rPr>
        <w:t xml:space="preserve"> пожаров, а также населением.</w:t>
      </w:r>
    </w:p>
    <w:p w:rsidR="00B23754" w:rsidRDefault="003778DD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3.3.</w:t>
      </w:r>
      <w:r w:rsidR="00486515">
        <w:rPr>
          <w:rFonts w:eastAsia="TimesNewRomanPSMT"/>
          <w:sz w:val="28"/>
          <w:szCs w:val="28"/>
        </w:rPr>
        <w:t> </w:t>
      </w:r>
      <w:proofErr w:type="gramStart"/>
      <w:r>
        <w:rPr>
          <w:rFonts w:eastAsia="TimesNewRomanPSMT"/>
          <w:sz w:val="28"/>
          <w:szCs w:val="28"/>
        </w:rPr>
        <w:t>В Прочноокопском сельском поселении</w:t>
      </w:r>
      <w:r w:rsidR="00E20236">
        <w:rPr>
          <w:rFonts w:eastAsia="TimesNewRomanPSMT"/>
          <w:sz w:val="28"/>
          <w:szCs w:val="28"/>
        </w:rPr>
        <w:t xml:space="preserve"> Новокубанского района </w:t>
      </w:r>
      <w:r w:rsidR="00FA7A3F">
        <w:rPr>
          <w:rFonts w:eastAsia="TimesNewRomanPSMT"/>
          <w:sz w:val="28"/>
          <w:szCs w:val="28"/>
        </w:rPr>
        <w:t>установлен следующий сигнал оповещения населения о пожаре: сигнал «Пожар» подаётся с возникновением  пожара в непосредственной близости к населённому пункту, а также непосредственно в населённом пункте</w:t>
      </w:r>
      <w:r w:rsidR="00484E7C">
        <w:rPr>
          <w:rFonts w:eastAsia="TimesNewRomanPSMT"/>
          <w:sz w:val="28"/>
          <w:szCs w:val="28"/>
        </w:rPr>
        <w:t xml:space="preserve">, </w:t>
      </w:r>
      <w:r w:rsidR="00FA7A3F">
        <w:rPr>
          <w:rFonts w:eastAsia="TimesNewRomanPSMT"/>
          <w:sz w:val="28"/>
          <w:szCs w:val="28"/>
        </w:rPr>
        <w:t>и означает, что имеется угроза</w:t>
      </w:r>
      <w:r w:rsidR="00484E7C">
        <w:rPr>
          <w:rFonts w:eastAsia="TimesNewRomanPSMT"/>
          <w:sz w:val="28"/>
          <w:szCs w:val="28"/>
        </w:rPr>
        <w:t xml:space="preserve"> </w:t>
      </w:r>
      <w:r w:rsidR="00FA7A3F">
        <w:rPr>
          <w:rFonts w:eastAsia="TimesNewRomanPSMT"/>
          <w:sz w:val="28"/>
          <w:szCs w:val="28"/>
        </w:rPr>
        <w:t xml:space="preserve"> </w:t>
      </w:r>
      <w:r w:rsidR="002E68A9">
        <w:rPr>
          <w:rFonts w:eastAsia="TimesNewRomanPSMT"/>
          <w:sz w:val="28"/>
          <w:szCs w:val="28"/>
        </w:rPr>
        <w:t xml:space="preserve">возможности </w:t>
      </w:r>
      <w:r w:rsidR="00E20236">
        <w:rPr>
          <w:rFonts w:eastAsia="TimesNewRomanPSMT"/>
          <w:sz w:val="28"/>
          <w:szCs w:val="28"/>
        </w:rPr>
        <w:t xml:space="preserve"> </w:t>
      </w:r>
      <w:proofErr w:type="spellStart"/>
      <w:r w:rsidR="002E68A9">
        <w:rPr>
          <w:rFonts w:eastAsia="TimesNewRomanPSMT"/>
          <w:sz w:val="28"/>
          <w:szCs w:val="28"/>
        </w:rPr>
        <w:t>переброса</w:t>
      </w:r>
      <w:proofErr w:type="spellEnd"/>
      <w:r w:rsidR="002E68A9">
        <w:rPr>
          <w:rFonts w:eastAsia="TimesNewRomanPSMT"/>
          <w:sz w:val="28"/>
          <w:szCs w:val="28"/>
        </w:rPr>
        <w:t xml:space="preserve"> огня при лесных пожарах, а также </w:t>
      </w:r>
      <w:r w:rsidR="002E68A9">
        <w:rPr>
          <w:rFonts w:eastAsia="TimesNewRomanPSMT"/>
          <w:sz w:val="28"/>
          <w:szCs w:val="28"/>
        </w:rPr>
        <w:lastRenderedPageBreak/>
        <w:t>распространени</w:t>
      </w:r>
      <w:r w:rsidR="00484E7C">
        <w:rPr>
          <w:rFonts w:eastAsia="TimesNewRomanPSMT"/>
          <w:sz w:val="28"/>
          <w:szCs w:val="28"/>
        </w:rPr>
        <w:t xml:space="preserve">я </w:t>
      </w:r>
      <w:r w:rsidR="002E68A9">
        <w:rPr>
          <w:rFonts w:eastAsia="TimesNewRomanPSMT"/>
          <w:sz w:val="28"/>
          <w:szCs w:val="28"/>
        </w:rPr>
        <w:t xml:space="preserve"> огня</w:t>
      </w:r>
      <w:r w:rsidR="00956FF8">
        <w:rPr>
          <w:rFonts w:eastAsia="TimesNewRomanPSMT"/>
          <w:sz w:val="28"/>
          <w:szCs w:val="28"/>
        </w:rPr>
        <w:t xml:space="preserve"> </w:t>
      </w:r>
      <w:r w:rsidR="002E68A9">
        <w:rPr>
          <w:rFonts w:eastAsia="TimesNewRomanPSMT"/>
          <w:sz w:val="28"/>
          <w:szCs w:val="28"/>
        </w:rPr>
        <w:t xml:space="preserve"> на ближайшие</w:t>
      </w:r>
      <w:r w:rsidR="00CD414C">
        <w:rPr>
          <w:rFonts w:eastAsia="TimesNewRomanPSMT"/>
          <w:sz w:val="28"/>
          <w:szCs w:val="28"/>
        </w:rPr>
        <w:t xml:space="preserve"> </w:t>
      </w:r>
      <w:r w:rsidR="002E68A9">
        <w:rPr>
          <w:rFonts w:eastAsia="TimesNewRomanPSMT"/>
          <w:sz w:val="28"/>
          <w:szCs w:val="28"/>
        </w:rPr>
        <w:t xml:space="preserve"> здания и сооружения.</w:t>
      </w:r>
      <w:proofErr w:type="gramEnd"/>
      <w:r w:rsidR="002E68A9">
        <w:rPr>
          <w:rFonts w:eastAsia="TimesNewRomanPSMT"/>
          <w:sz w:val="28"/>
          <w:szCs w:val="28"/>
        </w:rPr>
        <w:t xml:space="preserve"> До населения этот сигнал доводится в течение 2-3 минут</w:t>
      </w:r>
      <w:r w:rsidR="0058536A">
        <w:rPr>
          <w:rFonts w:eastAsia="TimesNewRomanPSMT"/>
          <w:sz w:val="28"/>
          <w:szCs w:val="28"/>
        </w:rPr>
        <w:t xml:space="preserve"> </w:t>
      </w:r>
      <w:r w:rsidR="002E68A9">
        <w:rPr>
          <w:rFonts w:eastAsia="TimesNewRomanPSMT"/>
          <w:sz w:val="28"/>
          <w:szCs w:val="28"/>
        </w:rPr>
        <w:t xml:space="preserve"> при</w:t>
      </w:r>
      <w:r w:rsidR="0058536A">
        <w:rPr>
          <w:rFonts w:eastAsia="TimesNewRomanPSMT"/>
          <w:sz w:val="28"/>
          <w:szCs w:val="28"/>
        </w:rPr>
        <w:t xml:space="preserve"> </w:t>
      </w:r>
      <w:r w:rsidR="002E68A9">
        <w:rPr>
          <w:rFonts w:eastAsia="TimesNewRomanPSMT"/>
          <w:sz w:val="28"/>
          <w:szCs w:val="28"/>
        </w:rPr>
        <w:t xml:space="preserve"> помощи:</w:t>
      </w:r>
    </w:p>
    <w:p w:rsidR="002E68A9" w:rsidRDefault="0058536A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технических сре</w:t>
      </w:r>
      <w:proofErr w:type="gramStart"/>
      <w:r>
        <w:rPr>
          <w:rFonts w:eastAsia="TimesNewRomanPSMT"/>
          <w:sz w:val="28"/>
          <w:szCs w:val="28"/>
        </w:rPr>
        <w:t>дств</w:t>
      </w:r>
      <w:r w:rsidR="002E68A9">
        <w:rPr>
          <w:rFonts w:eastAsia="TimesNewRomanPSMT"/>
          <w:sz w:val="28"/>
          <w:szCs w:val="28"/>
        </w:rPr>
        <w:t xml:space="preserve"> св</w:t>
      </w:r>
      <w:proofErr w:type="gramEnd"/>
      <w:r w:rsidR="002E68A9">
        <w:rPr>
          <w:rFonts w:eastAsia="TimesNewRomanPSMT"/>
          <w:sz w:val="28"/>
          <w:szCs w:val="28"/>
        </w:rPr>
        <w:t>язи и оповещения (в том числе при помощи колоколов, рынд</w:t>
      </w:r>
      <w:r>
        <w:rPr>
          <w:rFonts w:eastAsia="TimesNewRomanPSMT"/>
          <w:sz w:val="28"/>
          <w:szCs w:val="28"/>
        </w:rPr>
        <w:t>, ручных сирен, электромегафонов</w:t>
      </w:r>
      <w:r w:rsidR="002E68A9">
        <w:rPr>
          <w:rFonts w:eastAsia="TimesNewRomanPSMT"/>
          <w:sz w:val="28"/>
          <w:szCs w:val="28"/>
        </w:rPr>
        <w:t>),</w:t>
      </w:r>
    </w:p>
    <w:p w:rsidR="002E68A9" w:rsidRDefault="002E68A9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при помощи стационарной и мобильной телефонной связи.</w:t>
      </w:r>
    </w:p>
    <w:p w:rsidR="002E68A9" w:rsidRDefault="002E68A9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До подразделений </w:t>
      </w:r>
      <w:r w:rsidR="00E20236">
        <w:rPr>
          <w:rFonts w:eastAsia="TimesNewRomanPSMT"/>
          <w:sz w:val="28"/>
          <w:szCs w:val="28"/>
        </w:rPr>
        <w:t>Г</w:t>
      </w:r>
      <w:r>
        <w:rPr>
          <w:rFonts w:eastAsia="TimesNewRomanPSMT"/>
          <w:sz w:val="28"/>
          <w:szCs w:val="28"/>
        </w:rPr>
        <w:t>осударственной противопожарной службы сигнал передаётся по сети стационарной и мобильной связи или нарочным.</w:t>
      </w:r>
    </w:p>
    <w:p w:rsidR="002E68A9" w:rsidRDefault="002E68A9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2E68A9" w:rsidRPr="00DA0564" w:rsidRDefault="002E68A9" w:rsidP="006C2150">
      <w:pPr>
        <w:autoSpaceDE w:val="0"/>
        <w:autoSpaceDN w:val="0"/>
        <w:adjustRightInd w:val="0"/>
        <w:ind w:firstLine="720"/>
        <w:jc w:val="center"/>
        <w:rPr>
          <w:rFonts w:eastAsia="TimesNewRomanPSMT"/>
          <w:sz w:val="28"/>
          <w:szCs w:val="28"/>
        </w:rPr>
      </w:pPr>
      <w:r w:rsidRPr="00DA0564">
        <w:rPr>
          <w:rFonts w:eastAsia="TimesNewRomanPSMT"/>
          <w:sz w:val="28"/>
          <w:szCs w:val="28"/>
        </w:rPr>
        <w:t>4.</w:t>
      </w:r>
      <w:r w:rsidR="00486515">
        <w:rPr>
          <w:rFonts w:eastAsia="TimesNewRomanPSMT"/>
          <w:sz w:val="28"/>
          <w:szCs w:val="28"/>
        </w:rPr>
        <w:t> </w:t>
      </w:r>
      <w:r w:rsidRPr="00DA0564">
        <w:rPr>
          <w:rFonts w:eastAsia="TimesNewRomanPSMT"/>
          <w:sz w:val="28"/>
          <w:szCs w:val="28"/>
        </w:rPr>
        <w:t>Порядок оповещения и информирования руководящего состава</w:t>
      </w:r>
    </w:p>
    <w:p w:rsidR="00B23754" w:rsidRPr="00486515" w:rsidRDefault="00B2375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4"/>
          <w:szCs w:val="24"/>
        </w:rPr>
      </w:pPr>
    </w:p>
    <w:p w:rsidR="00B23754" w:rsidRDefault="002E68A9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4.1.</w:t>
      </w:r>
      <w:r w:rsidR="00486515">
        <w:rPr>
          <w:rFonts w:eastAsia="TimesNewRomanPSMT"/>
          <w:sz w:val="28"/>
          <w:szCs w:val="28"/>
        </w:rPr>
        <w:t> </w:t>
      </w:r>
      <w:r>
        <w:rPr>
          <w:rFonts w:eastAsia="TimesNewRomanPSMT"/>
          <w:sz w:val="28"/>
          <w:szCs w:val="28"/>
        </w:rPr>
        <w:t xml:space="preserve"> Доведение сигналов (распоряжений) о пожаре и начале эвакуации до руководящего состава проводится оперативным дежурным организаци</w:t>
      </w:r>
      <w:r w:rsidR="000E5AA6">
        <w:rPr>
          <w:rFonts w:eastAsia="TimesNewRomanPSMT"/>
          <w:sz w:val="28"/>
          <w:szCs w:val="28"/>
        </w:rPr>
        <w:t>и</w:t>
      </w:r>
      <w:r>
        <w:rPr>
          <w:rFonts w:eastAsia="TimesNewRomanPSMT"/>
          <w:sz w:val="28"/>
          <w:szCs w:val="28"/>
        </w:rPr>
        <w:t xml:space="preserve"> </w:t>
      </w:r>
      <w:r w:rsidR="006C2150">
        <w:rPr>
          <w:rFonts w:eastAsia="TimesNewRomanPSMT"/>
          <w:sz w:val="28"/>
          <w:szCs w:val="28"/>
        </w:rPr>
        <w:t xml:space="preserve">по существующей системе оповещения и всем имеющимся каналам </w:t>
      </w:r>
      <w:proofErr w:type="gramStart"/>
      <w:r w:rsidR="006C2150">
        <w:rPr>
          <w:rFonts w:eastAsia="TimesNewRomanPSMT"/>
          <w:sz w:val="28"/>
          <w:szCs w:val="28"/>
        </w:rPr>
        <w:t>связи</w:t>
      </w:r>
      <w:proofErr w:type="gramEnd"/>
      <w:r w:rsidR="006C2150">
        <w:rPr>
          <w:rFonts w:eastAsia="TimesNewRomanPSMT"/>
          <w:sz w:val="28"/>
          <w:szCs w:val="28"/>
        </w:rPr>
        <w:t xml:space="preserve"> установленным порядком.</w:t>
      </w:r>
    </w:p>
    <w:p w:rsidR="006C2150" w:rsidRDefault="006C2150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4.2.</w:t>
      </w:r>
      <w:r w:rsidR="00486515">
        <w:rPr>
          <w:rFonts w:eastAsia="TimesNewRomanPSMT"/>
          <w:sz w:val="28"/>
          <w:szCs w:val="28"/>
        </w:rPr>
        <w:t> </w:t>
      </w:r>
      <w:r>
        <w:rPr>
          <w:rFonts w:eastAsia="TimesNewRomanPSMT"/>
          <w:sz w:val="28"/>
          <w:szCs w:val="28"/>
        </w:rPr>
        <w:t>Организации подтверждают получение сигналов (распоряжений) и доводят их до своего руководящего состава и подчинённых подразделений.</w:t>
      </w:r>
    </w:p>
    <w:p w:rsidR="006C2150" w:rsidRDefault="006C2150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4.3.</w:t>
      </w:r>
      <w:r w:rsidR="00486515">
        <w:rPr>
          <w:rFonts w:eastAsia="TimesNewRomanPSMT"/>
          <w:sz w:val="28"/>
          <w:szCs w:val="28"/>
        </w:rPr>
        <w:t> </w:t>
      </w:r>
      <w:r>
        <w:rPr>
          <w:rFonts w:eastAsia="TimesNewRomanPSMT"/>
          <w:sz w:val="28"/>
          <w:szCs w:val="28"/>
        </w:rPr>
        <w:t>При обнаружении пожара на территории объекта (организации) в сельском поселении руководитель объекта самостоятельно подаёт соответствующие</w:t>
      </w:r>
      <w:r w:rsidR="00414BB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сигналы оповещения и докладывает об этом главе</w:t>
      </w:r>
      <w:r w:rsidR="00E20236">
        <w:rPr>
          <w:rFonts w:eastAsia="TimesNewRomanPSMT"/>
          <w:sz w:val="28"/>
          <w:szCs w:val="28"/>
        </w:rPr>
        <w:t xml:space="preserve"> Прочноокопского</w:t>
      </w:r>
      <w:r>
        <w:rPr>
          <w:rFonts w:eastAsia="TimesNewRomanPSMT"/>
          <w:sz w:val="28"/>
          <w:szCs w:val="28"/>
        </w:rPr>
        <w:t xml:space="preserve"> сельского поселения</w:t>
      </w:r>
      <w:r w:rsidR="00E20236">
        <w:rPr>
          <w:rFonts w:eastAsia="TimesNewRomanPSMT"/>
          <w:sz w:val="28"/>
          <w:szCs w:val="28"/>
        </w:rPr>
        <w:t xml:space="preserve"> Новокубанского района</w:t>
      </w:r>
      <w:r>
        <w:rPr>
          <w:rFonts w:eastAsia="TimesNewRomanPSMT"/>
          <w:sz w:val="28"/>
          <w:szCs w:val="28"/>
        </w:rPr>
        <w:t>.</w:t>
      </w:r>
    </w:p>
    <w:p w:rsidR="006C2150" w:rsidRDefault="006C2150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6C2150" w:rsidRPr="00DA0564" w:rsidRDefault="006C2150" w:rsidP="006C2150">
      <w:pPr>
        <w:autoSpaceDE w:val="0"/>
        <w:autoSpaceDN w:val="0"/>
        <w:adjustRightInd w:val="0"/>
        <w:ind w:firstLine="720"/>
        <w:jc w:val="center"/>
        <w:rPr>
          <w:rFonts w:eastAsia="TimesNewRomanPSMT"/>
          <w:sz w:val="28"/>
          <w:szCs w:val="28"/>
        </w:rPr>
      </w:pPr>
      <w:r w:rsidRPr="00DA0564">
        <w:rPr>
          <w:rFonts w:eastAsia="TimesNewRomanPSMT"/>
          <w:sz w:val="28"/>
          <w:szCs w:val="28"/>
        </w:rPr>
        <w:t>5.</w:t>
      </w:r>
      <w:r w:rsidR="00486515">
        <w:rPr>
          <w:rFonts w:eastAsia="TimesNewRomanPSMT"/>
          <w:sz w:val="28"/>
          <w:szCs w:val="28"/>
        </w:rPr>
        <w:t> </w:t>
      </w:r>
      <w:r w:rsidRPr="00DA0564">
        <w:rPr>
          <w:rFonts w:eastAsia="TimesNewRomanPSMT"/>
          <w:sz w:val="28"/>
          <w:szCs w:val="28"/>
        </w:rPr>
        <w:t>Порядок оповещения и информирования населения</w:t>
      </w:r>
    </w:p>
    <w:p w:rsidR="00B23754" w:rsidRPr="00486515" w:rsidRDefault="00B2375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4"/>
          <w:szCs w:val="24"/>
        </w:rPr>
      </w:pPr>
    </w:p>
    <w:p w:rsidR="00A22EB4" w:rsidRDefault="00B2375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 w:rsidRPr="008305AD">
        <w:rPr>
          <w:rFonts w:eastAsia="TimesNewRomanPSMT"/>
          <w:sz w:val="28"/>
          <w:szCs w:val="28"/>
        </w:rPr>
        <w:t xml:space="preserve"> </w:t>
      </w:r>
      <w:r w:rsidR="00A22EB4">
        <w:rPr>
          <w:rFonts w:eastAsia="TimesNewRomanPSMT"/>
          <w:sz w:val="28"/>
          <w:szCs w:val="28"/>
        </w:rPr>
        <w:t>5.1.</w:t>
      </w:r>
      <w:r w:rsidR="00486515">
        <w:rPr>
          <w:rFonts w:eastAsia="TimesNewRomanPSMT"/>
          <w:sz w:val="28"/>
          <w:szCs w:val="28"/>
        </w:rPr>
        <w:t> </w:t>
      </w:r>
      <w:r w:rsidR="00A22EB4">
        <w:rPr>
          <w:rFonts w:eastAsia="TimesNewRomanPSMT"/>
          <w:sz w:val="28"/>
          <w:szCs w:val="28"/>
        </w:rPr>
        <w:t>Оповещение населения о пожарной  опасности осуществляется посредством:</w:t>
      </w:r>
    </w:p>
    <w:p w:rsidR="00A22EB4" w:rsidRDefault="00A22EB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- технических сре</w:t>
      </w:r>
      <w:proofErr w:type="gramStart"/>
      <w:r>
        <w:rPr>
          <w:rFonts w:eastAsia="TimesNewRomanPSMT"/>
          <w:sz w:val="28"/>
          <w:szCs w:val="28"/>
        </w:rPr>
        <w:t>дств св</w:t>
      </w:r>
      <w:proofErr w:type="gramEnd"/>
      <w:r>
        <w:rPr>
          <w:rFonts w:eastAsia="TimesNewRomanPSMT"/>
          <w:sz w:val="28"/>
          <w:szCs w:val="28"/>
        </w:rPr>
        <w:t xml:space="preserve">язи и оповещения (в том числе при помощи колоколов, рынд, ручных сирен, </w:t>
      </w:r>
      <w:r w:rsidR="0076401A">
        <w:rPr>
          <w:rFonts w:eastAsia="TimesNewRomanPSMT"/>
          <w:sz w:val="28"/>
          <w:szCs w:val="28"/>
        </w:rPr>
        <w:t>электромегафонов</w:t>
      </w:r>
      <w:r>
        <w:rPr>
          <w:rFonts w:eastAsia="TimesNewRomanPSMT"/>
          <w:sz w:val="28"/>
          <w:szCs w:val="28"/>
        </w:rPr>
        <w:t>),</w:t>
      </w:r>
    </w:p>
    <w:p w:rsidR="00A22EB4" w:rsidRDefault="00A22EB4" w:rsidP="00023B14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- группами оповещения сельского поселения (специалистами администрации, членами ДПД, старостами населённых пунктов) – пешим порядком и на транспортных средствах с использованием телефонной связи и громкоговорителей.</w:t>
      </w:r>
    </w:p>
    <w:p w:rsidR="00023B14" w:rsidRDefault="0076401A" w:rsidP="0076401A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5.2.</w:t>
      </w:r>
      <w:r w:rsidR="00486515">
        <w:rPr>
          <w:rFonts w:eastAsia="TimesNewRomanPSMT"/>
          <w:sz w:val="28"/>
          <w:szCs w:val="28"/>
        </w:rPr>
        <w:t> </w:t>
      </w:r>
      <w:r>
        <w:rPr>
          <w:rFonts w:eastAsia="TimesNewRomanPSMT"/>
          <w:sz w:val="28"/>
          <w:szCs w:val="28"/>
        </w:rPr>
        <w:t>В целях обеспечения своевременного и надёжного оповещения населения и доведения до него информации об обстановке и его действиях в сложившихся условиях</w:t>
      </w:r>
      <w:r w:rsidR="00414BB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установлен следующий порядок оповещения</w:t>
      </w:r>
      <w:r w:rsidR="00414BB6">
        <w:rPr>
          <w:rFonts w:eastAsia="TimesNewRomanPSMT"/>
          <w:sz w:val="28"/>
          <w:szCs w:val="28"/>
        </w:rPr>
        <w:t>:</w:t>
      </w:r>
    </w:p>
    <w:p w:rsidR="0076401A" w:rsidRDefault="00131677" w:rsidP="0076401A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о</w:t>
      </w:r>
      <w:r w:rsidR="0076401A">
        <w:rPr>
          <w:rFonts w:eastAsia="TimesNewRomanPSMT"/>
          <w:sz w:val="28"/>
          <w:szCs w:val="28"/>
        </w:rPr>
        <w:t>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</w:t>
      </w:r>
      <w:r>
        <w:rPr>
          <w:rFonts w:eastAsia="TimesNewRomanPSMT"/>
          <w:sz w:val="28"/>
          <w:szCs w:val="28"/>
        </w:rPr>
        <w:t>;</w:t>
      </w:r>
    </w:p>
    <w:p w:rsidR="00713D8E" w:rsidRDefault="00131677" w:rsidP="0076401A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- </w:t>
      </w:r>
      <w:r w:rsidR="00713D8E">
        <w:rPr>
          <w:rFonts w:eastAsia="TimesNewRomanPSMT"/>
          <w:sz w:val="28"/>
          <w:szCs w:val="28"/>
        </w:rPr>
        <w:t xml:space="preserve">для привлечения внимания населения перед передачей речевой информации производится  включение </w:t>
      </w:r>
      <w:proofErr w:type="spellStart"/>
      <w:r w:rsidR="00713D8E">
        <w:rPr>
          <w:rFonts w:eastAsia="TimesNewRomanPSMT"/>
          <w:sz w:val="28"/>
          <w:szCs w:val="28"/>
        </w:rPr>
        <w:t>электросирен</w:t>
      </w:r>
      <w:proofErr w:type="spellEnd"/>
      <w:r w:rsidR="00713D8E">
        <w:rPr>
          <w:rFonts w:eastAsia="TimesNewRomanPSMT"/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713D8E" w:rsidRDefault="00713D8E" w:rsidP="0076401A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5.3. Во всех случаях </w:t>
      </w:r>
      <w:proofErr w:type="spellStart"/>
      <w:r>
        <w:rPr>
          <w:rFonts w:eastAsia="TimesNewRomanPSMT"/>
          <w:sz w:val="28"/>
          <w:szCs w:val="28"/>
        </w:rPr>
        <w:t>задействования</w:t>
      </w:r>
      <w:proofErr w:type="spellEnd"/>
      <w:r>
        <w:rPr>
          <w:rFonts w:eastAsia="TimesNewRomanPSMT"/>
          <w:sz w:val="28"/>
          <w:szCs w:val="28"/>
        </w:rPr>
        <w:t xml:space="preserve"> систем оповещения с включением </w:t>
      </w:r>
      <w:proofErr w:type="spellStart"/>
      <w:r>
        <w:rPr>
          <w:rFonts w:eastAsia="TimesNewRomanPSMT"/>
          <w:sz w:val="28"/>
          <w:szCs w:val="28"/>
        </w:rPr>
        <w:t>электросирен</w:t>
      </w:r>
      <w:proofErr w:type="spellEnd"/>
      <w:r>
        <w:rPr>
          <w:rFonts w:eastAsia="TimesNewRomanPSMT"/>
          <w:sz w:val="28"/>
          <w:szCs w:val="28"/>
        </w:rPr>
        <w:t xml:space="preserve"> до населения немедленно доводятся соответствующие сообщения  по существующим средствам </w:t>
      </w:r>
      <w:r w:rsidR="003E6486">
        <w:rPr>
          <w:rFonts w:eastAsia="TimesNewRomanPSMT"/>
          <w:sz w:val="28"/>
          <w:szCs w:val="28"/>
        </w:rPr>
        <w:t>проводного, радио- и телевизионного вещания.</w:t>
      </w:r>
    </w:p>
    <w:p w:rsidR="003E6486" w:rsidRDefault="003E6486" w:rsidP="0076401A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5.4. Тексты сообщений с указанием порядка действий населения по сигналам оповещения передаются по команде оперативного дежурного. </w:t>
      </w:r>
      <w:r>
        <w:rPr>
          <w:rFonts w:eastAsia="TimesNewRomanPSMT"/>
          <w:sz w:val="28"/>
          <w:szCs w:val="28"/>
        </w:rPr>
        <w:lastRenderedPageBreak/>
        <w:t xml:space="preserve">Допускается </w:t>
      </w:r>
      <w:proofErr w:type="spellStart"/>
      <w:proofErr w:type="gramStart"/>
      <w:r>
        <w:rPr>
          <w:rFonts w:eastAsia="TimesNewRomanPSMT"/>
          <w:sz w:val="28"/>
          <w:szCs w:val="28"/>
        </w:rPr>
        <w:t>двух-трёхкратное</w:t>
      </w:r>
      <w:proofErr w:type="spellEnd"/>
      <w:proofErr w:type="gramEnd"/>
      <w:r>
        <w:rPr>
          <w:rFonts w:eastAsia="TimesNewRomanPSMT"/>
          <w:sz w:val="28"/>
          <w:szCs w:val="28"/>
        </w:rPr>
        <w:t xml:space="preserve">  повторение речевого сообщения. В исключительных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органов, осуществляющих управление гражданской обороной.</w:t>
      </w:r>
    </w:p>
    <w:p w:rsidR="003E6486" w:rsidRDefault="003E6486" w:rsidP="0076401A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Оповещение о начале эвакуации населения организуется по месту работы, учёбы и жительства руководителями организаций и жилищно-эксплуатационных органов.</w:t>
      </w:r>
    </w:p>
    <w:p w:rsidR="00131677" w:rsidRDefault="00AD7B25" w:rsidP="0076401A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="00131677">
        <w:rPr>
          <w:rFonts w:eastAsia="TimesNewRomanPSMT"/>
          <w:sz w:val="28"/>
          <w:szCs w:val="28"/>
        </w:rPr>
        <w:t>тветственность за организацию и осуществление своевременного оповещения и информирования населения возлагается на главу Прочноокопского сельского поселения</w:t>
      </w:r>
      <w:r w:rsidR="00E20236">
        <w:rPr>
          <w:rFonts w:eastAsia="TimesNewRomanPSMT"/>
          <w:sz w:val="28"/>
          <w:szCs w:val="28"/>
        </w:rPr>
        <w:t xml:space="preserve"> Новокубанского района</w:t>
      </w:r>
      <w:r w:rsidR="00131677">
        <w:rPr>
          <w:rFonts w:eastAsia="TimesNewRomanPSMT"/>
          <w:sz w:val="28"/>
          <w:szCs w:val="28"/>
        </w:rPr>
        <w:t>.</w:t>
      </w:r>
    </w:p>
    <w:p w:rsidR="00AE4723" w:rsidRPr="00486515" w:rsidRDefault="00AE4723" w:rsidP="0076401A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4"/>
          <w:szCs w:val="24"/>
        </w:rPr>
      </w:pPr>
    </w:p>
    <w:p w:rsidR="00486515" w:rsidRPr="00486515" w:rsidRDefault="00486515" w:rsidP="0076401A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4"/>
          <w:szCs w:val="24"/>
        </w:rPr>
      </w:pPr>
    </w:p>
    <w:p w:rsidR="00486515" w:rsidRPr="00486515" w:rsidRDefault="00486515" w:rsidP="0076401A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4"/>
          <w:szCs w:val="24"/>
        </w:rPr>
      </w:pPr>
    </w:p>
    <w:p w:rsidR="00AE4723" w:rsidRDefault="00AE4723" w:rsidP="004865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Главный специалист администрации Прочноокопского</w:t>
      </w:r>
    </w:p>
    <w:p w:rsidR="00AE4723" w:rsidRDefault="00AE4723" w:rsidP="00486515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сельского поселения Новокубанского района    </w:t>
      </w:r>
      <w:r w:rsidR="00486515">
        <w:rPr>
          <w:rFonts w:eastAsia="TimesNewRomanPSMT"/>
          <w:sz w:val="28"/>
          <w:szCs w:val="28"/>
        </w:rPr>
        <w:t xml:space="preserve">         </w:t>
      </w:r>
      <w:r>
        <w:rPr>
          <w:rFonts w:eastAsia="TimesNewRomanPSMT"/>
          <w:sz w:val="28"/>
          <w:szCs w:val="28"/>
        </w:rPr>
        <w:t xml:space="preserve">              И.И. Х</w:t>
      </w:r>
      <w:r w:rsidR="007B10A2">
        <w:rPr>
          <w:rFonts w:eastAsia="TimesNewRomanPSMT"/>
          <w:sz w:val="28"/>
          <w:szCs w:val="28"/>
        </w:rPr>
        <w:t>рипунова</w:t>
      </w:r>
    </w:p>
    <w:sectPr w:rsidR="00AE4723" w:rsidSect="00486515">
      <w:pgSz w:w="11907" w:h="16840"/>
      <w:pgMar w:top="851" w:right="567" w:bottom="85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DB" w:rsidRDefault="00C322DB" w:rsidP="00AE4723">
      <w:r>
        <w:separator/>
      </w:r>
    </w:p>
  </w:endnote>
  <w:endnote w:type="continuationSeparator" w:id="0">
    <w:p w:rsidR="00C322DB" w:rsidRDefault="00C322DB" w:rsidP="00A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DB" w:rsidRDefault="00C322DB" w:rsidP="00AE4723">
      <w:r>
        <w:separator/>
      </w:r>
    </w:p>
  </w:footnote>
  <w:footnote w:type="continuationSeparator" w:id="0">
    <w:p w:rsidR="00C322DB" w:rsidRDefault="00C322DB" w:rsidP="00A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734514"/>
      <w:docPartObj>
        <w:docPartGallery w:val="Page Numbers (Top of Page)"/>
        <w:docPartUnique/>
      </w:docPartObj>
    </w:sdtPr>
    <w:sdtContent>
      <w:p w:rsidR="003E6486" w:rsidRDefault="004335E4">
        <w:pPr>
          <w:pStyle w:val="ac"/>
          <w:jc w:val="center"/>
        </w:pPr>
        <w:fldSimple w:instr="PAGE   \* MERGEFORMAT">
          <w:r w:rsidR="002E484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11CEA"/>
    <w:rsid w:val="00023B14"/>
    <w:rsid w:val="000262E6"/>
    <w:rsid w:val="00041C30"/>
    <w:rsid w:val="000A68E9"/>
    <w:rsid w:val="000D6339"/>
    <w:rsid w:val="000E3184"/>
    <w:rsid w:val="000E5AA6"/>
    <w:rsid w:val="000F6C48"/>
    <w:rsid w:val="001258AE"/>
    <w:rsid w:val="00131677"/>
    <w:rsid w:val="001334E9"/>
    <w:rsid w:val="001343A2"/>
    <w:rsid w:val="00161E30"/>
    <w:rsid w:val="00181611"/>
    <w:rsid w:val="001A38B6"/>
    <w:rsid w:val="001A719C"/>
    <w:rsid w:val="001E3940"/>
    <w:rsid w:val="001F485E"/>
    <w:rsid w:val="002060AC"/>
    <w:rsid w:val="00235B15"/>
    <w:rsid w:val="00243CCF"/>
    <w:rsid w:val="0028763B"/>
    <w:rsid w:val="002953EA"/>
    <w:rsid w:val="00296071"/>
    <w:rsid w:val="002B40F7"/>
    <w:rsid w:val="002B4ECC"/>
    <w:rsid w:val="002D5C02"/>
    <w:rsid w:val="002E484B"/>
    <w:rsid w:val="002E68A9"/>
    <w:rsid w:val="0030005D"/>
    <w:rsid w:val="00313E00"/>
    <w:rsid w:val="003253FA"/>
    <w:rsid w:val="003778DD"/>
    <w:rsid w:val="003819AA"/>
    <w:rsid w:val="003A6CD0"/>
    <w:rsid w:val="003B4F72"/>
    <w:rsid w:val="003D4959"/>
    <w:rsid w:val="003E6486"/>
    <w:rsid w:val="003F59A9"/>
    <w:rsid w:val="00413D1A"/>
    <w:rsid w:val="00414BB6"/>
    <w:rsid w:val="004203F6"/>
    <w:rsid w:val="00424908"/>
    <w:rsid w:val="004335E4"/>
    <w:rsid w:val="004642B6"/>
    <w:rsid w:val="00481981"/>
    <w:rsid w:val="00484E7C"/>
    <w:rsid w:val="00486515"/>
    <w:rsid w:val="00490E09"/>
    <w:rsid w:val="004918CC"/>
    <w:rsid w:val="004C0555"/>
    <w:rsid w:val="00500CCF"/>
    <w:rsid w:val="005014AC"/>
    <w:rsid w:val="0053204E"/>
    <w:rsid w:val="00537333"/>
    <w:rsid w:val="005557D8"/>
    <w:rsid w:val="00567258"/>
    <w:rsid w:val="0058536A"/>
    <w:rsid w:val="0059392C"/>
    <w:rsid w:val="005A73FD"/>
    <w:rsid w:val="005E724B"/>
    <w:rsid w:val="005F7129"/>
    <w:rsid w:val="0060120C"/>
    <w:rsid w:val="00644726"/>
    <w:rsid w:val="00667840"/>
    <w:rsid w:val="006B0FEB"/>
    <w:rsid w:val="006C2150"/>
    <w:rsid w:val="006C511B"/>
    <w:rsid w:val="006E328E"/>
    <w:rsid w:val="00713D8E"/>
    <w:rsid w:val="007451C1"/>
    <w:rsid w:val="00753B40"/>
    <w:rsid w:val="0076401A"/>
    <w:rsid w:val="00770536"/>
    <w:rsid w:val="007B10A2"/>
    <w:rsid w:val="007B4C4D"/>
    <w:rsid w:val="007E2CD1"/>
    <w:rsid w:val="00803C37"/>
    <w:rsid w:val="00823ACD"/>
    <w:rsid w:val="008274AD"/>
    <w:rsid w:val="0083334C"/>
    <w:rsid w:val="008361B5"/>
    <w:rsid w:val="008444BF"/>
    <w:rsid w:val="0084799E"/>
    <w:rsid w:val="008A4A5C"/>
    <w:rsid w:val="008A503B"/>
    <w:rsid w:val="008B186E"/>
    <w:rsid w:val="008E1E7D"/>
    <w:rsid w:val="008E2517"/>
    <w:rsid w:val="008E7B47"/>
    <w:rsid w:val="008F0B94"/>
    <w:rsid w:val="008F3C41"/>
    <w:rsid w:val="00902480"/>
    <w:rsid w:val="00915F5E"/>
    <w:rsid w:val="00945E65"/>
    <w:rsid w:val="00947088"/>
    <w:rsid w:val="0095445F"/>
    <w:rsid w:val="00955AA2"/>
    <w:rsid w:val="00956FF8"/>
    <w:rsid w:val="00973804"/>
    <w:rsid w:val="009907B4"/>
    <w:rsid w:val="009C3423"/>
    <w:rsid w:val="009E5C45"/>
    <w:rsid w:val="00A21A58"/>
    <w:rsid w:val="00A22EB4"/>
    <w:rsid w:val="00A82311"/>
    <w:rsid w:val="00AB20E2"/>
    <w:rsid w:val="00AD7B25"/>
    <w:rsid w:val="00AE4723"/>
    <w:rsid w:val="00B0464B"/>
    <w:rsid w:val="00B11985"/>
    <w:rsid w:val="00B15E37"/>
    <w:rsid w:val="00B23754"/>
    <w:rsid w:val="00B6204A"/>
    <w:rsid w:val="00B81900"/>
    <w:rsid w:val="00BA195D"/>
    <w:rsid w:val="00BC6D6F"/>
    <w:rsid w:val="00C26687"/>
    <w:rsid w:val="00C322DB"/>
    <w:rsid w:val="00C35CD2"/>
    <w:rsid w:val="00C56E01"/>
    <w:rsid w:val="00C655D8"/>
    <w:rsid w:val="00C7219A"/>
    <w:rsid w:val="00C8202A"/>
    <w:rsid w:val="00CB2C5B"/>
    <w:rsid w:val="00CB5C7F"/>
    <w:rsid w:val="00CD414C"/>
    <w:rsid w:val="00D6793F"/>
    <w:rsid w:val="00D80B0C"/>
    <w:rsid w:val="00DA0564"/>
    <w:rsid w:val="00DA5770"/>
    <w:rsid w:val="00E02811"/>
    <w:rsid w:val="00E1043E"/>
    <w:rsid w:val="00E20236"/>
    <w:rsid w:val="00E345B5"/>
    <w:rsid w:val="00E641FE"/>
    <w:rsid w:val="00E74030"/>
    <w:rsid w:val="00E96DAC"/>
    <w:rsid w:val="00EB00CF"/>
    <w:rsid w:val="00EB636E"/>
    <w:rsid w:val="00EC0A84"/>
    <w:rsid w:val="00ED2C2C"/>
    <w:rsid w:val="00EF1360"/>
    <w:rsid w:val="00EF6759"/>
    <w:rsid w:val="00F222F0"/>
    <w:rsid w:val="00F36B19"/>
    <w:rsid w:val="00F4224A"/>
    <w:rsid w:val="00F52868"/>
    <w:rsid w:val="00F97AB9"/>
    <w:rsid w:val="00FA7A3F"/>
    <w:rsid w:val="00FC700C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F72"/>
  </w:style>
  <w:style w:type="paragraph" w:styleId="1">
    <w:name w:val="heading 1"/>
    <w:basedOn w:val="a"/>
    <w:next w:val="a"/>
    <w:qFormat/>
    <w:rsid w:val="003B4F7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3B4F7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3B4F7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4F72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4F72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4F7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B4F72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B4F72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3B4F72"/>
  </w:style>
  <w:style w:type="paragraph" w:styleId="a4">
    <w:name w:val="Body Text"/>
    <w:basedOn w:val="a"/>
    <w:link w:val="a5"/>
    <w:rsid w:val="003B4F72"/>
    <w:pPr>
      <w:jc w:val="both"/>
    </w:pPr>
    <w:rPr>
      <w:sz w:val="28"/>
    </w:rPr>
  </w:style>
  <w:style w:type="paragraph" w:styleId="a6">
    <w:name w:val="Body Text Indent"/>
    <w:basedOn w:val="a"/>
    <w:rsid w:val="003B4F72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3B4F72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3B4F72"/>
    <w:rPr>
      <w:sz w:val="28"/>
      <w:szCs w:val="24"/>
    </w:rPr>
  </w:style>
  <w:style w:type="paragraph" w:styleId="a7">
    <w:name w:val="Balloon Text"/>
    <w:basedOn w:val="a"/>
    <w:semiHidden/>
    <w:rsid w:val="003B4F7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4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3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E39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041C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41C30"/>
    <w:pPr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EB00CF"/>
    <w:rPr>
      <w:color w:val="008000"/>
      <w:sz w:val="20"/>
      <w:szCs w:val="20"/>
      <w:u w:val="single"/>
    </w:rPr>
  </w:style>
  <w:style w:type="character" w:customStyle="1" w:styleId="10">
    <w:name w:val="Заголовок №1_"/>
    <w:link w:val="11"/>
    <w:rsid w:val="00C26687"/>
    <w:rPr>
      <w:b/>
      <w:bCs/>
      <w:spacing w:val="1"/>
      <w:sz w:val="25"/>
      <w:szCs w:val="25"/>
      <w:shd w:val="clear" w:color="auto" w:fill="FFFFFF"/>
    </w:rPr>
  </w:style>
  <w:style w:type="character" w:customStyle="1" w:styleId="a5">
    <w:name w:val="Основной текст Знак"/>
    <w:link w:val="a4"/>
    <w:rsid w:val="00C26687"/>
    <w:rPr>
      <w:sz w:val="28"/>
    </w:rPr>
  </w:style>
  <w:style w:type="character" w:customStyle="1" w:styleId="3pt">
    <w:name w:val="Основной текст + Интервал 3 pt"/>
    <w:rsid w:val="00C26687"/>
    <w:rPr>
      <w:spacing w:val="61"/>
      <w:sz w:val="25"/>
      <w:szCs w:val="25"/>
      <w:lang w:bidi="ar-SA"/>
    </w:rPr>
  </w:style>
  <w:style w:type="paragraph" w:customStyle="1" w:styleId="11">
    <w:name w:val="Заголовок №11"/>
    <w:basedOn w:val="a"/>
    <w:link w:val="10"/>
    <w:rsid w:val="00C26687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9">
    <w:name w:val="Знак Знак"/>
    <w:locked/>
    <w:rsid w:val="00C26687"/>
    <w:rPr>
      <w:lang w:val="ru-RU" w:eastAsia="ru-RU" w:bidi="ar-SA"/>
    </w:rPr>
  </w:style>
  <w:style w:type="character" w:styleId="aa">
    <w:name w:val="Hyperlink"/>
    <w:rsid w:val="00C26687"/>
    <w:rPr>
      <w:color w:val="0000FF"/>
      <w:u w:val="single"/>
    </w:rPr>
  </w:style>
  <w:style w:type="paragraph" w:customStyle="1" w:styleId="headertext">
    <w:name w:val="header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E7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E47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4723"/>
  </w:style>
  <w:style w:type="paragraph" w:styleId="ae">
    <w:name w:val="footer"/>
    <w:basedOn w:val="a"/>
    <w:link w:val="af"/>
    <w:rsid w:val="00AE47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E4723"/>
  </w:style>
  <w:style w:type="paragraph" w:styleId="af0">
    <w:name w:val="List Paragraph"/>
    <w:basedOn w:val="a"/>
    <w:uiPriority w:val="34"/>
    <w:qFormat/>
    <w:rsid w:val="00486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A2443-DF2E-4D98-8F03-207884A6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7349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UserFin</cp:lastModifiedBy>
  <cp:revision>33</cp:revision>
  <cp:lastPrinted>2020-10-13T06:47:00Z</cp:lastPrinted>
  <dcterms:created xsi:type="dcterms:W3CDTF">2020-09-04T10:23:00Z</dcterms:created>
  <dcterms:modified xsi:type="dcterms:W3CDTF">2020-10-20T12:49:00Z</dcterms:modified>
</cp:coreProperties>
</file>