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60" w:rsidRDefault="00681760" w:rsidP="00681760">
      <w:pPr>
        <w:spacing w:line="0" w:lineRule="atLeast"/>
        <w:jc w:val="center"/>
        <w:rPr>
          <w:sz w:val="28"/>
          <w:szCs w:val="28"/>
        </w:rPr>
      </w:pPr>
    </w:p>
    <w:p w:rsidR="00681760" w:rsidRPr="00681760" w:rsidRDefault="00681760" w:rsidP="00681760">
      <w:pPr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6817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7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760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681760" w:rsidRPr="00681760" w:rsidRDefault="00681760" w:rsidP="00681760">
      <w:pPr>
        <w:pStyle w:val="aa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681760">
        <w:rPr>
          <w:rFonts w:ascii="Arial" w:hAnsi="Arial" w:cs="Arial"/>
          <w:noProof/>
          <w:sz w:val="24"/>
          <w:szCs w:val="24"/>
        </w:rPr>
        <w:t>НОВОКУБАНСКИЙ РАЙОН</w:t>
      </w:r>
    </w:p>
    <w:p w:rsidR="00681760" w:rsidRPr="00681760" w:rsidRDefault="00681760" w:rsidP="00681760">
      <w:pPr>
        <w:pStyle w:val="aa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681760">
        <w:rPr>
          <w:rFonts w:ascii="Arial" w:hAnsi="Arial" w:cs="Arial"/>
          <w:noProof/>
          <w:sz w:val="24"/>
          <w:szCs w:val="24"/>
        </w:rPr>
        <w:t>СОВЕТ ПРОЧНООКОПСКОГО СЕЛЬСКОГО ПОСЕЛЕНИЯ</w:t>
      </w:r>
    </w:p>
    <w:p w:rsidR="00681760" w:rsidRPr="00681760" w:rsidRDefault="00681760" w:rsidP="00681760">
      <w:pPr>
        <w:pStyle w:val="aa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681760">
        <w:rPr>
          <w:rFonts w:ascii="Arial" w:hAnsi="Arial" w:cs="Arial"/>
          <w:noProof/>
          <w:sz w:val="24"/>
          <w:szCs w:val="24"/>
        </w:rPr>
        <w:t>НОВОКУБАНСКОГО РАЙОНА</w:t>
      </w:r>
    </w:p>
    <w:p w:rsidR="00681760" w:rsidRPr="00681760" w:rsidRDefault="00681760" w:rsidP="00681760">
      <w:pPr>
        <w:pStyle w:val="aa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</w:p>
    <w:p w:rsidR="00681760" w:rsidRPr="00681760" w:rsidRDefault="00681760" w:rsidP="00681760">
      <w:pPr>
        <w:pStyle w:val="aa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РЕШЕНИЕ</w:t>
      </w:r>
    </w:p>
    <w:p w:rsidR="00681760" w:rsidRPr="00681760" w:rsidRDefault="00681760" w:rsidP="00681760">
      <w:pPr>
        <w:pStyle w:val="aa"/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681760" w:rsidRPr="00681760" w:rsidRDefault="00C1418F" w:rsidP="00681760">
      <w:pPr>
        <w:pStyle w:val="aa"/>
        <w:spacing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июня 2016</w:t>
      </w:r>
      <w:r w:rsidR="00681760" w:rsidRPr="00681760">
        <w:rPr>
          <w:rFonts w:ascii="Arial" w:hAnsi="Arial" w:cs="Arial"/>
          <w:sz w:val="24"/>
          <w:szCs w:val="24"/>
        </w:rPr>
        <w:t xml:space="preserve"> года</w:t>
      </w:r>
      <w:r w:rsidR="00681760" w:rsidRPr="00681760">
        <w:rPr>
          <w:rFonts w:ascii="Arial" w:hAnsi="Arial" w:cs="Arial"/>
          <w:sz w:val="24"/>
          <w:szCs w:val="24"/>
        </w:rPr>
        <w:tab/>
      </w:r>
      <w:r w:rsidR="00681760" w:rsidRPr="00681760">
        <w:rPr>
          <w:rFonts w:ascii="Arial" w:hAnsi="Arial" w:cs="Arial"/>
          <w:sz w:val="24"/>
          <w:szCs w:val="24"/>
        </w:rPr>
        <w:tab/>
        <w:t xml:space="preserve">№ </w:t>
      </w:r>
      <w:r w:rsidR="00111693">
        <w:rPr>
          <w:rFonts w:ascii="Arial" w:hAnsi="Arial" w:cs="Arial"/>
          <w:sz w:val="24"/>
          <w:szCs w:val="24"/>
        </w:rPr>
        <w:t>101</w:t>
      </w:r>
      <w:r w:rsidR="00681760" w:rsidRPr="00681760">
        <w:rPr>
          <w:rFonts w:ascii="Arial" w:hAnsi="Arial" w:cs="Arial"/>
          <w:sz w:val="24"/>
          <w:szCs w:val="24"/>
        </w:rPr>
        <w:tab/>
      </w:r>
      <w:r w:rsidR="00681760" w:rsidRPr="00681760">
        <w:rPr>
          <w:rFonts w:ascii="Arial" w:hAnsi="Arial" w:cs="Arial"/>
          <w:sz w:val="24"/>
          <w:szCs w:val="24"/>
        </w:rPr>
        <w:tab/>
        <w:t>ст. Прочноокопская</w:t>
      </w:r>
    </w:p>
    <w:p w:rsidR="00681760" w:rsidRPr="00681760" w:rsidRDefault="00681760" w:rsidP="0017559F">
      <w:pPr>
        <w:pStyle w:val="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</w:p>
    <w:p w:rsidR="007E72B7" w:rsidRPr="00681760" w:rsidRDefault="007E72B7" w:rsidP="00681760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681760">
        <w:rPr>
          <w:rFonts w:ascii="Arial" w:hAnsi="Arial" w:cs="Arial"/>
          <w:color w:val="auto"/>
          <w:sz w:val="32"/>
          <w:szCs w:val="32"/>
        </w:rPr>
        <w:t>Об утверждении</w:t>
      </w:r>
      <w:r w:rsidRPr="00681760">
        <w:rPr>
          <w:rFonts w:ascii="Arial" w:hAnsi="Arial" w:cs="Arial"/>
          <w:b w:val="0"/>
          <w:sz w:val="32"/>
          <w:szCs w:val="32"/>
        </w:rPr>
        <w:t xml:space="preserve"> </w:t>
      </w:r>
      <w:r w:rsidRPr="00681760">
        <w:rPr>
          <w:rFonts w:ascii="Arial" w:hAnsi="Arial" w:cs="Arial"/>
          <w:color w:val="auto"/>
          <w:sz w:val="32"/>
          <w:szCs w:val="32"/>
        </w:rPr>
        <w:t>Положения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bookmarkEnd w:id="0"/>
    <w:p w:rsidR="007E72B7" w:rsidRPr="00681760" w:rsidRDefault="007E72B7" w:rsidP="00681760">
      <w:pPr>
        <w:jc w:val="center"/>
        <w:rPr>
          <w:b/>
          <w:sz w:val="24"/>
          <w:szCs w:val="24"/>
        </w:rPr>
      </w:pPr>
    </w:p>
    <w:p w:rsidR="00066CB1" w:rsidRPr="00681760" w:rsidRDefault="00066CB1" w:rsidP="00681760">
      <w:pPr>
        <w:jc w:val="center"/>
        <w:rPr>
          <w:b/>
          <w:sz w:val="24"/>
          <w:szCs w:val="24"/>
        </w:rPr>
      </w:pPr>
    </w:p>
    <w:p w:rsidR="00066CB1" w:rsidRPr="00681760" w:rsidRDefault="00066CB1" w:rsidP="00681760">
      <w:pPr>
        <w:pStyle w:val="1"/>
        <w:spacing w:before="0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681760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 постановлением Правительства Российской Федерации от 9 января 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протестом прокуратуры от </w:t>
      </w:r>
      <w:r w:rsidR="00681760">
        <w:rPr>
          <w:rFonts w:ascii="Arial" w:hAnsi="Arial" w:cs="Arial"/>
          <w:b w:val="0"/>
          <w:color w:val="auto"/>
          <w:sz w:val="24"/>
          <w:szCs w:val="24"/>
        </w:rPr>
        <w:t xml:space="preserve">04 мая </w:t>
      </w:r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>2016</w:t>
      </w:r>
      <w:r w:rsidR="00681760">
        <w:rPr>
          <w:rFonts w:ascii="Arial" w:hAnsi="Arial" w:cs="Arial"/>
          <w:b w:val="0"/>
          <w:color w:val="auto"/>
          <w:sz w:val="24"/>
          <w:szCs w:val="24"/>
        </w:rPr>
        <w:t xml:space="preserve"> г</w:t>
      </w:r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81760">
        <w:rPr>
          <w:rFonts w:ascii="Arial" w:hAnsi="Arial" w:cs="Arial"/>
          <w:b w:val="0"/>
          <w:color w:val="auto"/>
          <w:sz w:val="24"/>
          <w:szCs w:val="24"/>
        </w:rPr>
        <w:t xml:space="preserve">№ </w:t>
      </w:r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>7-02/3445</w:t>
      </w:r>
      <w:r w:rsidRPr="00681760">
        <w:rPr>
          <w:rFonts w:ascii="Arial" w:hAnsi="Arial" w:cs="Arial"/>
          <w:b w:val="0"/>
          <w:color w:val="auto"/>
          <w:sz w:val="24"/>
          <w:szCs w:val="24"/>
        </w:rPr>
        <w:t xml:space="preserve"> на решение Совета</w:t>
      </w:r>
      <w:proofErr w:type="gramEnd"/>
      <w:r w:rsidRPr="00681760">
        <w:rPr>
          <w:rFonts w:ascii="Arial" w:hAnsi="Arial" w:cs="Arial"/>
          <w:b w:val="0"/>
          <w:color w:val="auto"/>
          <w:sz w:val="24"/>
          <w:szCs w:val="24"/>
        </w:rPr>
        <w:t xml:space="preserve"> Прочноокопского сельского поселения Новокубанского района от </w:t>
      </w:r>
      <w:r w:rsidR="00681760">
        <w:rPr>
          <w:rFonts w:ascii="Arial" w:hAnsi="Arial" w:cs="Arial"/>
          <w:b w:val="0"/>
          <w:color w:val="auto"/>
          <w:sz w:val="24"/>
          <w:szCs w:val="24"/>
        </w:rPr>
        <w:t xml:space="preserve">20 марта </w:t>
      </w:r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>2014</w:t>
      </w:r>
      <w:r w:rsidRPr="00681760">
        <w:rPr>
          <w:rFonts w:ascii="Arial" w:hAnsi="Arial" w:cs="Arial"/>
          <w:b w:val="0"/>
          <w:color w:val="auto"/>
          <w:sz w:val="24"/>
          <w:szCs w:val="24"/>
        </w:rPr>
        <w:t xml:space="preserve"> №</w:t>
      </w:r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>323</w:t>
      </w:r>
      <w:r w:rsidRPr="00681760">
        <w:rPr>
          <w:rFonts w:ascii="Arial" w:hAnsi="Arial" w:cs="Arial"/>
          <w:b w:val="0"/>
          <w:color w:val="auto"/>
          <w:sz w:val="24"/>
          <w:szCs w:val="24"/>
        </w:rPr>
        <w:t xml:space="preserve"> «</w:t>
      </w:r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>Об утверждении</w:t>
      </w:r>
      <w:r w:rsidR="007E3311" w:rsidRPr="00681760">
        <w:rPr>
          <w:rFonts w:ascii="Arial" w:hAnsi="Arial" w:cs="Arial"/>
          <w:b w:val="0"/>
          <w:sz w:val="24"/>
          <w:szCs w:val="24"/>
        </w:rPr>
        <w:t xml:space="preserve"> </w:t>
      </w:r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 xml:space="preserve">Положения о сообщении лицами, замещающими муниципальные должности, муниципальными служащими о получении подарка </w:t>
      </w:r>
      <w:proofErr w:type="gramStart"/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>в</w:t>
      </w:r>
      <w:proofErr w:type="gramEnd"/>
      <w:r w:rsidR="007E3311" w:rsidRPr="00681760">
        <w:rPr>
          <w:rFonts w:ascii="Arial" w:hAnsi="Arial" w:cs="Arial"/>
          <w:b w:val="0"/>
          <w:color w:val="auto"/>
          <w:sz w:val="24"/>
          <w:szCs w:val="24"/>
        </w:rPr>
        <w:t xml:space="preserve">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681760">
        <w:rPr>
          <w:rFonts w:ascii="Arial" w:hAnsi="Arial" w:cs="Arial"/>
          <w:b w:val="0"/>
          <w:color w:val="auto"/>
          <w:sz w:val="24"/>
          <w:szCs w:val="24"/>
        </w:rPr>
        <w:t>», в целях приведения муниципальных правовых актов в соответствие с действующим законодательством Российской Федерации, Совет Прочноокопского сельского поселения Новокубанского района, решил:</w:t>
      </w:r>
    </w:p>
    <w:p w:rsidR="007E72B7" w:rsidRPr="00681760" w:rsidRDefault="00414A01" w:rsidP="0068176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1.</w:t>
      </w:r>
      <w:r w:rsidR="007E72B7" w:rsidRPr="00681760">
        <w:rPr>
          <w:rFonts w:ascii="Arial" w:hAnsi="Arial" w:cs="Arial"/>
          <w:sz w:val="24"/>
          <w:szCs w:val="24"/>
        </w:rPr>
        <w:t>Утвердить Положение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реализации, согласно приложению к настоящему</w:t>
      </w:r>
      <w:r w:rsidR="007E72B7" w:rsidRPr="00681760">
        <w:rPr>
          <w:rFonts w:ascii="Arial" w:hAnsi="Arial" w:cs="Arial"/>
          <w:b/>
          <w:sz w:val="24"/>
          <w:szCs w:val="24"/>
        </w:rPr>
        <w:t xml:space="preserve"> </w:t>
      </w:r>
      <w:r w:rsidR="007E72B7" w:rsidRPr="00681760">
        <w:rPr>
          <w:rFonts w:ascii="Arial" w:hAnsi="Arial" w:cs="Arial"/>
          <w:sz w:val="24"/>
          <w:szCs w:val="24"/>
        </w:rPr>
        <w:t>решению.</w:t>
      </w:r>
    </w:p>
    <w:p w:rsidR="007E72B7" w:rsidRPr="00681760" w:rsidRDefault="00414A01" w:rsidP="0068176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1760">
        <w:rPr>
          <w:rFonts w:ascii="Arial" w:hAnsi="Arial" w:cs="Arial"/>
          <w:sz w:val="24"/>
          <w:szCs w:val="24"/>
        </w:rPr>
        <w:t>2.</w:t>
      </w:r>
      <w:r w:rsidR="007E72B7" w:rsidRPr="00681760">
        <w:rPr>
          <w:rFonts w:ascii="Arial" w:hAnsi="Arial" w:cs="Arial"/>
          <w:sz w:val="24"/>
          <w:szCs w:val="24"/>
        </w:rPr>
        <w:t xml:space="preserve">Решение Совета Прочноокопского сельского поселения Новокубанского района от </w:t>
      </w:r>
      <w:r w:rsidR="007E3311" w:rsidRPr="00681760">
        <w:rPr>
          <w:rFonts w:ascii="Arial" w:hAnsi="Arial" w:cs="Arial"/>
          <w:sz w:val="24"/>
          <w:szCs w:val="24"/>
        </w:rPr>
        <w:t>20</w:t>
      </w:r>
      <w:r w:rsidR="007E72B7" w:rsidRPr="00681760">
        <w:rPr>
          <w:rFonts w:ascii="Arial" w:hAnsi="Arial" w:cs="Arial"/>
          <w:sz w:val="24"/>
          <w:szCs w:val="24"/>
        </w:rPr>
        <w:t xml:space="preserve"> </w:t>
      </w:r>
      <w:r w:rsidR="007E3311" w:rsidRPr="00681760">
        <w:rPr>
          <w:rFonts w:ascii="Arial" w:hAnsi="Arial" w:cs="Arial"/>
          <w:sz w:val="24"/>
          <w:szCs w:val="24"/>
        </w:rPr>
        <w:t>марта</w:t>
      </w:r>
      <w:r w:rsidR="007E72B7" w:rsidRPr="00681760">
        <w:rPr>
          <w:rFonts w:ascii="Arial" w:hAnsi="Arial" w:cs="Arial"/>
          <w:sz w:val="24"/>
          <w:szCs w:val="24"/>
        </w:rPr>
        <w:t xml:space="preserve"> 201</w:t>
      </w:r>
      <w:r w:rsidR="007E3311" w:rsidRPr="00681760">
        <w:rPr>
          <w:rFonts w:ascii="Arial" w:hAnsi="Arial" w:cs="Arial"/>
          <w:sz w:val="24"/>
          <w:szCs w:val="24"/>
        </w:rPr>
        <w:t>4</w:t>
      </w:r>
      <w:r w:rsidR="007E72B7" w:rsidRPr="00681760">
        <w:rPr>
          <w:rFonts w:ascii="Arial" w:hAnsi="Arial" w:cs="Arial"/>
          <w:sz w:val="24"/>
          <w:szCs w:val="24"/>
        </w:rPr>
        <w:t xml:space="preserve"> года № </w:t>
      </w:r>
      <w:r w:rsidR="007E3311" w:rsidRPr="00681760">
        <w:rPr>
          <w:rFonts w:ascii="Arial" w:hAnsi="Arial" w:cs="Arial"/>
          <w:sz w:val="24"/>
          <w:szCs w:val="24"/>
        </w:rPr>
        <w:t>323</w:t>
      </w:r>
      <w:r w:rsidR="007E72B7" w:rsidRPr="00681760">
        <w:rPr>
          <w:rFonts w:ascii="Arial" w:hAnsi="Arial" w:cs="Arial"/>
          <w:sz w:val="24"/>
          <w:szCs w:val="24"/>
        </w:rPr>
        <w:t xml:space="preserve"> «</w:t>
      </w:r>
      <w:r w:rsidR="007E3311" w:rsidRPr="00681760">
        <w:rPr>
          <w:rFonts w:ascii="Arial" w:hAnsi="Arial" w:cs="Arial"/>
          <w:sz w:val="24"/>
          <w:szCs w:val="24"/>
        </w:rPr>
        <w:t>Об утверждении Положения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r w:rsidR="007E72B7" w:rsidRPr="00681760">
        <w:rPr>
          <w:rFonts w:ascii="Arial" w:hAnsi="Arial" w:cs="Arial"/>
          <w:sz w:val="24"/>
          <w:szCs w:val="24"/>
        </w:rPr>
        <w:t>, признать утратившим силу.</w:t>
      </w:r>
      <w:proofErr w:type="gramEnd"/>
    </w:p>
    <w:p w:rsidR="007E72B7" w:rsidRPr="00681760" w:rsidRDefault="00414A01" w:rsidP="0068176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E72B7" w:rsidRPr="00681760">
        <w:rPr>
          <w:rFonts w:ascii="Arial" w:hAnsi="Arial" w:cs="Arial"/>
          <w:sz w:val="24"/>
          <w:szCs w:val="24"/>
        </w:rPr>
        <w:t>Контроль за</w:t>
      </w:r>
      <w:proofErr w:type="gramEnd"/>
      <w:r w:rsidR="007E72B7" w:rsidRPr="00681760">
        <w:rPr>
          <w:rFonts w:ascii="Arial" w:hAnsi="Arial" w:cs="Arial"/>
          <w:sz w:val="24"/>
          <w:szCs w:val="24"/>
        </w:rPr>
        <w:t xml:space="preserve"> выполнением настоящего решения </w:t>
      </w:r>
      <w:r w:rsidR="007E3311" w:rsidRPr="00681760">
        <w:rPr>
          <w:rFonts w:ascii="Arial" w:hAnsi="Arial" w:cs="Arial"/>
          <w:sz w:val="24"/>
          <w:szCs w:val="24"/>
        </w:rPr>
        <w:t>оставляю за собой</w:t>
      </w:r>
    </w:p>
    <w:p w:rsidR="007E72B7" w:rsidRPr="00681760" w:rsidRDefault="00414A01" w:rsidP="0068176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4</w:t>
      </w:r>
      <w:r w:rsidR="007E72B7" w:rsidRPr="00681760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подписания.</w:t>
      </w:r>
    </w:p>
    <w:p w:rsidR="0026503A" w:rsidRPr="00681760" w:rsidRDefault="0026503A" w:rsidP="00681760">
      <w:pPr>
        <w:shd w:val="clear" w:color="auto" w:fill="FFFFFF"/>
        <w:ind w:firstLine="567"/>
        <w:rPr>
          <w:rFonts w:ascii="Arial" w:hAnsi="Arial" w:cs="Arial"/>
          <w:bCs/>
          <w:spacing w:val="3"/>
          <w:sz w:val="24"/>
          <w:szCs w:val="24"/>
        </w:rPr>
      </w:pPr>
    </w:p>
    <w:p w:rsidR="007E72B7" w:rsidRPr="00681760" w:rsidRDefault="007E72B7" w:rsidP="00681760">
      <w:pPr>
        <w:shd w:val="clear" w:color="auto" w:fill="FFFFFF"/>
        <w:ind w:firstLine="567"/>
        <w:rPr>
          <w:rFonts w:ascii="Arial" w:hAnsi="Arial" w:cs="Arial"/>
          <w:bCs/>
          <w:spacing w:val="3"/>
          <w:sz w:val="24"/>
          <w:szCs w:val="24"/>
        </w:rPr>
      </w:pPr>
    </w:p>
    <w:p w:rsidR="007E72B7" w:rsidRPr="00681760" w:rsidRDefault="007E72B7" w:rsidP="00681760">
      <w:pPr>
        <w:shd w:val="clear" w:color="auto" w:fill="FFFFFF"/>
        <w:ind w:firstLine="567"/>
        <w:rPr>
          <w:rFonts w:ascii="Arial" w:hAnsi="Arial" w:cs="Arial"/>
          <w:bCs/>
          <w:spacing w:val="3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7E72B7" w:rsidRPr="00681760" w:rsidTr="00C63383">
        <w:tc>
          <w:tcPr>
            <w:tcW w:w="4927" w:type="dxa"/>
          </w:tcPr>
          <w:p w:rsidR="007E72B7" w:rsidRPr="00681760" w:rsidRDefault="007E72B7" w:rsidP="0068176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81760">
              <w:rPr>
                <w:rFonts w:ascii="Arial" w:hAnsi="Arial" w:cs="Arial"/>
                <w:sz w:val="24"/>
                <w:szCs w:val="24"/>
              </w:rPr>
              <w:t>Глава Прочноокопского</w:t>
            </w:r>
          </w:p>
          <w:p w:rsidR="007E72B7" w:rsidRPr="00681760" w:rsidRDefault="007E72B7" w:rsidP="00681760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681760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r w:rsidR="00681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760">
              <w:rPr>
                <w:rFonts w:ascii="Arial" w:hAnsi="Arial" w:cs="Arial"/>
                <w:sz w:val="24"/>
                <w:szCs w:val="24"/>
              </w:rPr>
              <w:t>Новокубанского района</w:t>
            </w:r>
          </w:p>
          <w:p w:rsidR="007E72B7" w:rsidRPr="00681760" w:rsidRDefault="007E72B7" w:rsidP="00681760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681760">
              <w:rPr>
                <w:rFonts w:ascii="Arial" w:hAnsi="Arial" w:cs="Arial"/>
                <w:sz w:val="24"/>
                <w:szCs w:val="24"/>
              </w:rPr>
              <w:t>А.А.Заровный</w:t>
            </w:r>
          </w:p>
        </w:tc>
        <w:tc>
          <w:tcPr>
            <w:tcW w:w="4927" w:type="dxa"/>
          </w:tcPr>
          <w:p w:rsidR="007E72B7" w:rsidRPr="00681760" w:rsidRDefault="00681760" w:rsidP="00681760">
            <w:pPr>
              <w:ind w:firstLine="4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Председатель Совета</w:t>
            </w:r>
          </w:p>
          <w:p w:rsidR="007E72B7" w:rsidRPr="00681760" w:rsidRDefault="007E72B7" w:rsidP="00681760">
            <w:pPr>
              <w:ind w:left="463"/>
              <w:rPr>
                <w:rFonts w:ascii="Arial" w:hAnsi="Arial" w:cs="Arial"/>
                <w:sz w:val="24"/>
                <w:szCs w:val="24"/>
              </w:rPr>
            </w:pPr>
            <w:r w:rsidRPr="00681760">
              <w:rPr>
                <w:rFonts w:ascii="Arial" w:hAnsi="Arial" w:cs="Arial"/>
                <w:sz w:val="24"/>
                <w:szCs w:val="24"/>
              </w:rPr>
              <w:lastRenderedPageBreak/>
              <w:t>Прочноокопского  сельского п</w:t>
            </w:r>
            <w:r w:rsidR="00681760">
              <w:rPr>
                <w:rFonts w:ascii="Arial" w:hAnsi="Arial" w:cs="Arial"/>
                <w:sz w:val="24"/>
                <w:szCs w:val="24"/>
              </w:rPr>
              <w:t>оселения Новокубанского района</w:t>
            </w:r>
          </w:p>
          <w:p w:rsidR="007E72B7" w:rsidRPr="00681760" w:rsidRDefault="00414A01" w:rsidP="00681760">
            <w:pPr>
              <w:ind w:left="463"/>
              <w:rPr>
                <w:rFonts w:ascii="Arial" w:hAnsi="Arial" w:cs="Arial"/>
                <w:sz w:val="24"/>
                <w:szCs w:val="24"/>
              </w:rPr>
            </w:pPr>
            <w:r w:rsidRPr="00681760">
              <w:rPr>
                <w:rFonts w:ascii="Arial" w:hAnsi="Arial" w:cs="Arial"/>
                <w:sz w:val="24"/>
                <w:szCs w:val="24"/>
              </w:rPr>
              <w:t>А.И.Водяной</w:t>
            </w:r>
          </w:p>
        </w:tc>
      </w:tr>
    </w:tbl>
    <w:p w:rsidR="000D096D" w:rsidRPr="00681760" w:rsidRDefault="000D096D" w:rsidP="0068176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0"/>
    </w:p>
    <w:p w:rsidR="000D096D" w:rsidRDefault="000D096D" w:rsidP="0068176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681760" w:rsidRPr="00681760" w:rsidRDefault="00681760" w:rsidP="0068176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17559F" w:rsidRPr="00681760" w:rsidRDefault="0017559F" w:rsidP="00681760">
      <w:pPr>
        <w:pStyle w:val="aa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УТВЕРЖДЕНО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решением Совета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Новокубанского района</w:t>
      </w:r>
    </w:p>
    <w:p w:rsidR="0017559F" w:rsidRPr="00681760" w:rsidRDefault="00111693" w:rsidP="00681760">
      <w:pPr>
        <w:pStyle w:val="aa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16.06.2016</w:t>
      </w:r>
      <w:r w:rsidR="0017559F" w:rsidRPr="0068176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101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559F" w:rsidRPr="00681760" w:rsidRDefault="0017559F" w:rsidP="00111693">
      <w:pPr>
        <w:pStyle w:val="aa"/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681760">
        <w:rPr>
          <w:rFonts w:ascii="Arial" w:hAnsi="Arial" w:cs="Arial"/>
          <w:b/>
          <w:sz w:val="24"/>
          <w:szCs w:val="24"/>
        </w:rPr>
        <w:t>Положение</w:t>
      </w:r>
    </w:p>
    <w:p w:rsidR="0017559F" w:rsidRPr="00681760" w:rsidRDefault="0017559F" w:rsidP="00111693">
      <w:pPr>
        <w:pStyle w:val="aa"/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681760">
        <w:rPr>
          <w:rFonts w:ascii="Arial" w:hAnsi="Arial" w:cs="Arial"/>
          <w:b/>
          <w:sz w:val="24"/>
          <w:szCs w:val="24"/>
        </w:rPr>
        <w:t xml:space="preserve">о сообщении </w:t>
      </w:r>
      <w:bookmarkEnd w:id="1"/>
      <w:r w:rsidRPr="00681760">
        <w:rPr>
          <w:rFonts w:ascii="Arial" w:hAnsi="Arial" w:cs="Arial"/>
          <w:b/>
          <w:sz w:val="24"/>
          <w:szCs w:val="24"/>
        </w:rPr>
        <w:t>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17559F" w:rsidRPr="00681760" w:rsidRDefault="0017559F" w:rsidP="00111693">
      <w:pPr>
        <w:pStyle w:val="aa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01"/>
      <w:r w:rsidRPr="0068176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81760">
        <w:rPr>
          <w:rFonts w:ascii="Arial" w:hAnsi="Arial" w:cs="Arial"/>
          <w:sz w:val="24"/>
          <w:szCs w:val="24"/>
        </w:rPr>
        <w:t>Настоящее Положение определяет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681760">
        <w:rPr>
          <w:rFonts w:ascii="Arial" w:hAnsi="Arial" w:cs="Arial"/>
          <w:sz w:val="24"/>
          <w:szCs w:val="24"/>
        </w:rPr>
        <w:t xml:space="preserve">2. Основные понятия, используемые в настоящем Положении: </w:t>
      </w:r>
      <w:bookmarkStart w:id="4" w:name="sub_10021"/>
      <w:bookmarkEnd w:id="3"/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1760">
        <w:rPr>
          <w:rStyle w:val="ae"/>
          <w:rFonts w:ascii="Arial" w:hAnsi="Arial" w:cs="Arial"/>
          <w:b w:val="0"/>
          <w:sz w:val="24"/>
          <w:szCs w:val="24"/>
        </w:rPr>
        <w:t>1) «подарок, полученный в связи с протокольными мероприятиями, служебными командировками и другими официальными мероприятиями»</w:t>
      </w:r>
      <w:r w:rsidRPr="00681760">
        <w:rPr>
          <w:rFonts w:ascii="Arial" w:hAnsi="Arial" w:cs="Arial"/>
          <w:sz w:val="24"/>
          <w:szCs w:val="24"/>
        </w:rPr>
        <w:t xml:space="preserve"> - подарок, полученный лицом, замещающим муниципальную должность, муниципальным служащим от физических или юридических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022"/>
      <w:bookmarkEnd w:id="4"/>
      <w:proofErr w:type="gramStart"/>
      <w:r w:rsidRPr="00681760">
        <w:rPr>
          <w:rStyle w:val="ae"/>
          <w:rFonts w:ascii="Arial" w:hAnsi="Arial" w:cs="Arial"/>
          <w:b w:val="0"/>
          <w:sz w:val="24"/>
          <w:szCs w:val="24"/>
        </w:rPr>
        <w:t>2) «получение подарка в связи с должностным положением или в связи с исполнением должностных обязанностей»</w:t>
      </w:r>
      <w:r w:rsidRPr="00681760">
        <w:rPr>
          <w:rFonts w:ascii="Arial" w:hAnsi="Arial" w:cs="Arial"/>
          <w:sz w:val="24"/>
          <w:szCs w:val="24"/>
        </w:rPr>
        <w:t xml:space="preserve"> - получение лицом, замещающим муниципальную должность, муниципальным служащим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законами, законами или иными нормативными актами Краснодарского края, муниципальными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правовыми актами Прочноокопского сельского поселения Новокубанского района,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03"/>
      <w:bookmarkEnd w:id="5"/>
      <w:r w:rsidRPr="00681760">
        <w:rPr>
          <w:rFonts w:ascii="Arial" w:hAnsi="Arial" w:cs="Arial"/>
          <w:sz w:val="24"/>
          <w:szCs w:val="24"/>
        </w:rPr>
        <w:t xml:space="preserve">3. Лица, замещающие муниципальные должности, муниципальные служащие не вправе получать не предусмотренные </w:t>
      </w:r>
      <w:hyperlink r:id="rId9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законодательством</w:t>
        </w:r>
      </w:hyperlink>
      <w:r w:rsidRPr="00681760">
        <w:rPr>
          <w:rFonts w:ascii="Arial" w:hAnsi="Arial" w:cs="Arial"/>
          <w:sz w:val="24"/>
          <w:szCs w:val="24"/>
        </w:rPr>
        <w:t xml:space="preserve"> Российской Федерации подарки от физических или юридических лиц в связи с </w:t>
      </w:r>
      <w:r w:rsidR="007E3311" w:rsidRPr="00681760">
        <w:rPr>
          <w:rFonts w:ascii="Arial" w:hAnsi="Arial" w:cs="Arial"/>
          <w:sz w:val="24"/>
          <w:szCs w:val="24"/>
        </w:rPr>
        <w:t>протокольными мероприятиями,</w:t>
      </w:r>
      <w:r w:rsidR="001B4102" w:rsidRPr="00681760">
        <w:rPr>
          <w:rFonts w:ascii="Arial" w:hAnsi="Arial" w:cs="Arial"/>
          <w:sz w:val="24"/>
          <w:szCs w:val="24"/>
        </w:rPr>
        <w:t xml:space="preserve"> служебными командировками и другими официальными </w:t>
      </w:r>
      <w:r w:rsidR="001B4102" w:rsidRPr="00681760">
        <w:rPr>
          <w:rFonts w:ascii="Arial" w:hAnsi="Arial" w:cs="Arial"/>
          <w:sz w:val="24"/>
          <w:szCs w:val="24"/>
        </w:rPr>
        <w:lastRenderedPageBreak/>
        <w:t>мероприятиями, участие в которых связано с исполнением служебных (должностных) обязанностей</w:t>
      </w:r>
      <w:r w:rsidRPr="00681760">
        <w:rPr>
          <w:rFonts w:ascii="Arial" w:hAnsi="Arial" w:cs="Arial"/>
          <w:sz w:val="24"/>
          <w:szCs w:val="24"/>
        </w:rPr>
        <w:t>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04"/>
      <w:bookmarkEnd w:id="6"/>
      <w:r w:rsidRPr="0068176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81760">
        <w:rPr>
          <w:rFonts w:ascii="Arial" w:hAnsi="Arial" w:cs="Arial"/>
          <w:sz w:val="24"/>
          <w:szCs w:val="24"/>
        </w:rPr>
        <w:t xml:space="preserve">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</w:t>
      </w:r>
      <w:r w:rsidR="001B4102" w:rsidRPr="00681760">
        <w:rPr>
          <w:rFonts w:ascii="Arial" w:hAnsi="Arial" w:cs="Arial"/>
          <w:sz w:val="24"/>
          <w:szCs w:val="24"/>
        </w:rPr>
        <w:t>протокольными мероприятиями, служебными командировками и другими официальными</w:t>
      </w:r>
      <w:r w:rsidRPr="00681760">
        <w:rPr>
          <w:rFonts w:ascii="Arial" w:hAnsi="Arial" w:cs="Arial"/>
          <w:sz w:val="24"/>
          <w:szCs w:val="24"/>
        </w:rPr>
        <w:t xml:space="preserve"> </w:t>
      </w:r>
      <w:r w:rsidR="001B4102" w:rsidRPr="00681760">
        <w:rPr>
          <w:rFonts w:ascii="Arial" w:hAnsi="Arial" w:cs="Arial"/>
          <w:sz w:val="24"/>
          <w:szCs w:val="24"/>
        </w:rPr>
        <w:t>мероприятиями, участие в которых связано с исполнением ими служебных (должностных) обязанностей</w:t>
      </w:r>
      <w:r w:rsidRPr="00681760">
        <w:rPr>
          <w:rFonts w:ascii="Arial" w:hAnsi="Arial" w:cs="Arial"/>
          <w:sz w:val="24"/>
          <w:szCs w:val="24"/>
        </w:rPr>
        <w:t xml:space="preserve"> администрацию Прочноокопского сельского поселения Новокубанского района в лице работника администрации Прочноокопского сельского поселения Новокубанского района, назначенного распоряжением администрации Прочноокопского сельского поселения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1760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за прием и хранение подарков (далее работник администрации ответственный за прием и хранение подарков).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05"/>
      <w:bookmarkEnd w:id="7"/>
      <w:r w:rsidRPr="00681760">
        <w:rPr>
          <w:rFonts w:ascii="Arial" w:hAnsi="Arial" w:cs="Arial"/>
          <w:sz w:val="24"/>
          <w:szCs w:val="24"/>
        </w:rPr>
        <w:t xml:space="preserve">5. Уведомление о получении подарка </w:t>
      </w:r>
      <w:r w:rsidR="00111A2A" w:rsidRPr="00681760">
        <w:rPr>
          <w:rFonts w:ascii="Arial" w:hAnsi="Arial" w:cs="Arial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Pr="00681760">
        <w:rPr>
          <w:rFonts w:ascii="Arial" w:hAnsi="Arial" w:cs="Arial"/>
          <w:sz w:val="24"/>
          <w:szCs w:val="24"/>
        </w:rPr>
        <w:t xml:space="preserve">(далее - уведомление), составленное согласно </w:t>
      </w:r>
      <w:hyperlink w:anchor="sub_10000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приложению</w:t>
        </w:r>
      </w:hyperlink>
      <w:r w:rsidRPr="00681760">
        <w:rPr>
          <w:rFonts w:ascii="Arial" w:hAnsi="Arial" w:cs="Arial"/>
          <w:sz w:val="24"/>
          <w:szCs w:val="24"/>
        </w:rPr>
        <w:t>, представляется не позднее 3 рабочих дней со дня получения подарка в администрацию Прочноокопского сельского поселения Новокубанского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052"/>
      <w:bookmarkEnd w:id="8"/>
      <w:r w:rsidRPr="00681760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9"/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sub_1005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абзацах первом</w:t>
        </w:r>
      </w:hyperlink>
      <w:r w:rsidRPr="00681760">
        <w:rPr>
          <w:rFonts w:ascii="Arial" w:hAnsi="Arial" w:cs="Arial"/>
          <w:sz w:val="24"/>
          <w:szCs w:val="24"/>
        </w:rPr>
        <w:t xml:space="preserve"> и </w:t>
      </w:r>
      <w:hyperlink w:anchor="sub_10052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втором</w:t>
        </w:r>
      </w:hyperlink>
      <w:r w:rsidRPr="00681760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06"/>
      <w:r w:rsidRPr="00681760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которых, работником администрации ответственным за прием и хранение подарков возвращается лицу, представившему уведомление, с отметкой о регистрации, другой экземпляр направляется главному специалисту, главному бухгалтеру администрации Прочноокопского сельского поселения Новокубанского района.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007"/>
      <w:bookmarkEnd w:id="10"/>
      <w:r w:rsidRPr="00681760">
        <w:rPr>
          <w:rFonts w:ascii="Arial" w:hAnsi="Arial" w:cs="Arial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лицу </w:t>
      </w:r>
      <w:proofErr w:type="gramStart"/>
      <w:r w:rsidRPr="00681760">
        <w:rPr>
          <w:rFonts w:ascii="Arial" w:hAnsi="Arial" w:cs="Arial"/>
          <w:sz w:val="24"/>
          <w:szCs w:val="24"/>
        </w:rPr>
        <w:t>его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получившему неизвестна, сдается 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работнику администрации ответственному за прием и хранение подарков,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08"/>
      <w:bookmarkEnd w:id="11"/>
      <w:r w:rsidRPr="00681760">
        <w:rPr>
          <w:rFonts w:ascii="Arial" w:hAnsi="Arial" w:cs="Arial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пунктом 7</w:t>
        </w:r>
      </w:hyperlink>
      <w:r w:rsidRPr="0068176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009"/>
      <w:bookmarkEnd w:id="12"/>
      <w:r w:rsidRPr="0068176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81760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010"/>
      <w:bookmarkEnd w:id="13"/>
      <w:r w:rsidRPr="00681760"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011"/>
      <w:bookmarkEnd w:id="14"/>
      <w:r w:rsidRPr="00681760">
        <w:rPr>
          <w:rFonts w:ascii="Arial" w:hAnsi="Arial" w:cs="Arial"/>
          <w:sz w:val="24"/>
          <w:szCs w:val="24"/>
        </w:rPr>
        <w:lastRenderedPageBreak/>
        <w:t>11. Администрация Прочноокопского сельского поселения Новокубанского района в лице главного специалиста, главного бухгалтера администрации Прочноокопского сельского поселения Новокубанского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Прочноокопского  сельского поселения Новокубанского района.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012"/>
      <w:bookmarkEnd w:id="15"/>
      <w:r w:rsidRPr="00681760">
        <w:rPr>
          <w:rFonts w:ascii="Arial" w:hAnsi="Arial" w:cs="Arial"/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соответствующее заявление в администрацию Прочноокопского сельского поселения Новокубанского района не позднее двух месяцев со дня сдачи подарка.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1013"/>
      <w:bookmarkEnd w:id="16"/>
      <w:r w:rsidRPr="00681760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81760">
        <w:rPr>
          <w:rFonts w:ascii="Arial" w:hAnsi="Arial" w:cs="Arial"/>
          <w:sz w:val="24"/>
          <w:szCs w:val="24"/>
        </w:rPr>
        <w:t xml:space="preserve">Администрация Прочноокопского сельского поселения Новокубанского района в  лице работника администрации ответственного за прием и хранение подарков в течение 3 месяцев со дня поступления заявления, указанного в </w:t>
      </w:r>
      <w:hyperlink w:anchor="sub_1012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пункте 12</w:t>
        </w:r>
      </w:hyperlink>
      <w:r w:rsidRPr="00681760">
        <w:rPr>
          <w:rFonts w:ascii="Arial" w:hAnsi="Arial" w:cs="Arial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оценки стоимости или отказывается от выкупа.</w:t>
      </w:r>
    </w:p>
    <w:p w:rsidR="00111A2A" w:rsidRPr="00681760" w:rsidRDefault="00111A2A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13.1</w:t>
      </w:r>
      <w:proofErr w:type="gramStart"/>
      <w:r w:rsidRPr="0068176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81760">
        <w:rPr>
          <w:rFonts w:ascii="Arial" w:hAnsi="Arial" w:cs="Arial"/>
          <w:sz w:val="24"/>
          <w:szCs w:val="24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</w:t>
      </w:r>
      <w:r w:rsidR="00C743F3" w:rsidRPr="00681760">
        <w:rPr>
          <w:rFonts w:ascii="Arial" w:hAnsi="Arial" w:cs="Arial"/>
          <w:sz w:val="24"/>
          <w:szCs w:val="24"/>
        </w:rPr>
        <w:t>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014"/>
      <w:bookmarkEnd w:id="17"/>
      <w:r w:rsidRPr="00681760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681760">
        <w:rPr>
          <w:rFonts w:ascii="Arial" w:hAnsi="Arial" w:cs="Arial"/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sub_1012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пункте 12</w:t>
        </w:r>
      </w:hyperlink>
      <w:r w:rsidRPr="00681760">
        <w:rPr>
          <w:rFonts w:ascii="Arial" w:hAnsi="Arial" w:cs="Arial"/>
          <w:sz w:val="24"/>
          <w:szCs w:val="24"/>
        </w:rPr>
        <w:t xml:space="preserve"> настоящего Положения, может использоваться администрацией Прочноокопского сельского поселения Новокубанского района с учетом заключения комиссии создаваемой  распоряжением администрации Прочноокопского сельского поселения Новокубанского района (далее комиссия) с целью определения целесообразности использования подарк</w:t>
      </w:r>
      <w:r w:rsidR="00111693">
        <w:rPr>
          <w:rFonts w:ascii="Arial" w:hAnsi="Arial" w:cs="Arial"/>
          <w:sz w:val="24"/>
          <w:szCs w:val="24"/>
        </w:rPr>
        <w:t xml:space="preserve">а для обеспечения деятельности </w:t>
      </w:r>
      <w:r w:rsidRPr="00681760">
        <w:rPr>
          <w:rFonts w:ascii="Arial" w:hAnsi="Arial" w:cs="Arial"/>
          <w:sz w:val="24"/>
          <w:szCs w:val="24"/>
        </w:rPr>
        <w:t>органов местного самоуправления Прочноокопского сельского поселения Новокубанского района.</w:t>
      </w:r>
      <w:proofErr w:type="gramEnd"/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1015"/>
      <w:bookmarkEnd w:id="18"/>
      <w:r w:rsidRPr="00681760">
        <w:rPr>
          <w:rFonts w:ascii="Arial" w:hAnsi="Arial" w:cs="Arial"/>
          <w:sz w:val="24"/>
          <w:szCs w:val="24"/>
        </w:rPr>
        <w:t xml:space="preserve">15. В случае вынесения комиссией заключения о нецелесообразности использования подарка, администрацией Прочноокопского сельского поселения Новокубанского района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</w:t>
      </w:r>
      <w:hyperlink r:id="rId10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законодательством</w:t>
        </w:r>
      </w:hyperlink>
      <w:r w:rsidRPr="0068176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1016"/>
      <w:bookmarkEnd w:id="19"/>
      <w:r w:rsidRPr="00681760">
        <w:rPr>
          <w:rFonts w:ascii="Arial" w:hAnsi="Arial" w:cs="Arial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пунктами 13</w:t>
        </w:r>
      </w:hyperlink>
      <w:r w:rsidRPr="00681760">
        <w:rPr>
          <w:rFonts w:ascii="Arial" w:hAnsi="Arial" w:cs="Arial"/>
          <w:sz w:val="24"/>
          <w:szCs w:val="24"/>
        </w:rPr>
        <w:t xml:space="preserve"> и </w:t>
      </w:r>
      <w:hyperlink w:anchor="sub_1015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15</w:t>
        </w:r>
      </w:hyperlink>
      <w:r w:rsidRPr="00681760">
        <w:rPr>
          <w:rFonts w:ascii="Arial" w:hAnsi="Arial" w:cs="Arial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</w:t>
      </w:r>
      <w:hyperlink r:id="rId11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законодательством</w:t>
        </w:r>
      </w:hyperlink>
      <w:r w:rsidRPr="00681760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1017"/>
      <w:bookmarkEnd w:id="20"/>
      <w:r w:rsidRPr="00681760">
        <w:rPr>
          <w:rFonts w:ascii="Arial" w:hAnsi="Arial" w:cs="Arial"/>
          <w:sz w:val="24"/>
          <w:szCs w:val="24"/>
        </w:rPr>
        <w:t>17. В случае если подарок не выкуплен или не реализован, админист</w:t>
      </w:r>
      <w:r w:rsidR="00111693">
        <w:rPr>
          <w:rFonts w:ascii="Arial" w:hAnsi="Arial" w:cs="Arial"/>
          <w:sz w:val="24"/>
          <w:szCs w:val="24"/>
        </w:rPr>
        <w:t>рацией Прочноокопского</w:t>
      </w:r>
      <w:r w:rsidRPr="00681760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1018"/>
      <w:bookmarkEnd w:id="21"/>
      <w:r w:rsidRPr="00681760">
        <w:rPr>
          <w:rFonts w:ascii="Arial" w:hAnsi="Arial" w:cs="Arial"/>
          <w:sz w:val="24"/>
          <w:szCs w:val="24"/>
        </w:rPr>
        <w:lastRenderedPageBreak/>
        <w:t>18. Средства, вырученные от реализации (выкупа) подарка, зачисляются в</w:t>
      </w:r>
      <w:r w:rsidR="00111693">
        <w:rPr>
          <w:rFonts w:ascii="Arial" w:hAnsi="Arial" w:cs="Arial"/>
          <w:sz w:val="24"/>
          <w:szCs w:val="24"/>
        </w:rPr>
        <w:t xml:space="preserve"> доход бюджета Прочноокопского </w:t>
      </w:r>
      <w:r w:rsidRPr="00681760">
        <w:rPr>
          <w:rFonts w:ascii="Arial" w:hAnsi="Arial" w:cs="Arial"/>
          <w:sz w:val="24"/>
          <w:szCs w:val="24"/>
        </w:rPr>
        <w:t xml:space="preserve">сельского поселения Новокубанского района в порядке, установленном </w:t>
      </w:r>
      <w:hyperlink r:id="rId12" w:history="1">
        <w:r w:rsidRPr="00681760">
          <w:rPr>
            <w:rStyle w:val="af"/>
            <w:rFonts w:ascii="Arial" w:hAnsi="Arial" w:cs="Arial"/>
            <w:b w:val="0"/>
            <w:sz w:val="24"/>
            <w:szCs w:val="24"/>
          </w:rPr>
          <w:t>бюджетным законодательством</w:t>
        </w:r>
      </w:hyperlink>
      <w:r w:rsidRPr="00681760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22"/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11693" w:rsidRDefault="00111693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111693" w:rsidRDefault="0017559F" w:rsidP="00111693">
      <w:pPr>
        <w:pStyle w:val="aa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Новокубанского района</w:t>
      </w:r>
    </w:p>
    <w:p w:rsidR="0017559F" w:rsidRPr="00681760" w:rsidRDefault="0017559F" w:rsidP="00681760">
      <w:pPr>
        <w:pStyle w:val="aa"/>
        <w:tabs>
          <w:tab w:val="left" w:pos="567"/>
        </w:tabs>
        <w:ind w:firstLine="567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681760">
        <w:rPr>
          <w:rFonts w:ascii="Arial" w:hAnsi="Arial" w:cs="Arial"/>
          <w:sz w:val="24"/>
          <w:szCs w:val="24"/>
        </w:rPr>
        <w:t>А.А.Заровный</w:t>
      </w:r>
      <w:bookmarkStart w:id="23" w:name="sub_10000"/>
    </w:p>
    <w:bookmarkEnd w:id="23"/>
    <w:p w:rsidR="0017559F" w:rsidRPr="00681760" w:rsidRDefault="0017559F" w:rsidP="00681760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:rsidR="00414A01" w:rsidRDefault="00414A01" w:rsidP="00681760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:rsidR="00111693" w:rsidRPr="00681760" w:rsidRDefault="00111693" w:rsidP="00681760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111693">
      <w:pPr>
        <w:pStyle w:val="af1"/>
        <w:ind w:left="567"/>
        <w:rPr>
          <w:rStyle w:val="ae"/>
          <w:rFonts w:ascii="Arial" w:hAnsi="Arial" w:cs="Arial"/>
          <w:b w:val="0"/>
          <w:bCs/>
        </w:rPr>
      </w:pPr>
      <w:r w:rsidRPr="00111693">
        <w:rPr>
          <w:rStyle w:val="ae"/>
          <w:rFonts w:ascii="Arial" w:hAnsi="Arial" w:cs="Arial"/>
          <w:b w:val="0"/>
        </w:rPr>
        <w:t xml:space="preserve">Приложение </w:t>
      </w:r>
    </w:p>
    <w:p w:rsidR="0017559F" w:rsidRPr="00111693" w:rsidRDefault="0017559F" w:rsidP="00111693">
      <w:pPr>
        <w:pStyle w:val="1"/>
        <w:spacing w:before="0"/>
        <w:ind w:left="567"/>
        <w:rPr>
          <w:rFonts w:ascii="Arial" w:hAnsi="Arial" w:cs="Arial"/>
          <w:b w:val="0"/>
          <w:color w:val="auto"/>
          <w:sz w:val="24"/>
          <w:szCs w:val="24"/>
        </w:rPr>
      </w:pPr>
      <w:r w:rsidRPr="00111693">
        <w:rPr>
          <w:rFonts w:ascii="Arial" w:hAnsi="Arial" w:cs="Arial"/>
          <w:b w:val="0"/>
          <w:color w:val="auto"/>
          <w:sz w:val="24"/>
          <w:szCs w:val="24"/>
        </w:rPr>
        <w:t xml:space="preserve">к Положению о сообщении лицами, </w:t>
      </w:r>
    </w:p>
    <w:p w:rsidR="00111693" w:rsidRDefault="0017559F" w:rsidP="00111693">
      <w:pPr>
        <w:pStyle w:val="1"/>
        <w:spacing w:before="0"/>
        <w:ind w:left="567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111693">
        <w:rPr>
          <w:rFonts w:ascii="Arial" w:hAnsi="Arial" w:cs="Arial"/>
          <w:b w:val="0"/>
          <w:color w:val="auto"/>
          <w:sz w:val="24"/>
          <w:szCs w:val="24"/>
        </w:rPr>
        <w:t>замещающим</w:t>
      </w:r>
      <w:proofErr w:type="gramEnd"/>
      <w:r w:rsidRPr="00111693">
        <w:rPr>
          <w:rFonts w:ascii="Arial" w:hAnsi="Arial" w:cs="Arial"/>
          <w:b w:val="0"/>
          <w:color w:val="auto"/>
          <w:sz w:val="24"/>
          <w:szCs w:val="24"/>
        </w:rPr>
        <w:t xml:space="preserve"> и</w:t>
      </w:r>
      <w:r w:rsidR="00414A01" w:rsidRPr="0011169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11693">
        <w:rPr>
          <w:rFonts w:ascii="Arial" w:hAnsi="Arial" w:cs="Arial"/>
          <w:b w:val="0"/>
          <w:color w:val="auto"/>
          <w:sz w:val="24"/>
          <w:szCs w:val="24"/>
        </w:rPr>
        <w:t>муниципальные должности</w:t>
      </w:r>
    </w:p>
    <w:p w:rsidR="00414A01" w:rsidRPr="00111693" w:rsidRDefault="0017559F" w:rsidP="00111693">
      <w:pPr>
        <w:pStyle w:val="1"/>
        <w:spacing w:before="0"/>
        <w:ind w:left="567"/>
        <w:rPr>
          <w:rFonts w:ascii="Arial" w:hAnsi="Arial" w:cs="Arial"/>
          <w:b w:val="0"/>
          <w:color w:val="auto"/>
          <w:sz w:val="24"/>
          <w:szCs w:val="24"/>
        </w:rPr>
      </w:pPr>
      <w:r w:rsidRPr="00111693">
        <w:rPr>
          <w:rFonts w:ascii="Arial" w:hAnsi="Arial" w:cs="Arial"/>
          <w:b w:val="0"/>
          <w:color w:val="auto"/>
          <w:sz w:val="24"/>
          <w:szCs w:val="24"/>
        </w:rPr>
        <w:t>и муниципальными служащими о получении</w:t>
      </w:r>
      <w:r w:rsidR="00414A01" w:rsidRPr="0011169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17559F" w:rsidRPr="00111693" w:rsidRDefault="0017559F" w:rsidP="00111693">
      <w:pPr>
        <w:pStyle w:val="1"/>
        <w:spacing w:before="0"/>
        <w:ind w:left="567"/>
        <w:rPr>
          <w:rFonts w:ascii="Arial" w:hAnsi="Arial" w:cs="Arial"/>
          <w:b w:val="0"/>
          <w:color w:val="auto"/>
          <w:sz w:val="24"/>
          <w:szCs w:val="24"/>
        </w:rPr>
      </w:pPr>
      <w:r w:rsidRPr="00111693">
        <w:rPr>
          <w:rFonts w:ascii="Arial" w:hAnsi="Arial" w:cs="Arial"/>
          <w:b w:val="0"/>
          <w:color w:val="auto"/>
          <w:sz w:val="24"/>
          <w:szCs w:val="24"/>
        </w:rPr>
        <w:t xml:space="preserve">подарка в связи с их </w:t>
      </w:r>
      <w:proofErr w:type="gramStart"/>
      <w:r w:rsidRPr="00111693">
        <w:rPr>
          <w:rFonts w:ascii="Arial" w:hAnsi="Arial" w:cs="Arial"/>
          <w:b w:val="0"/>
          <w:color w:val="auto"/>
          <w:sz w:val="24"/>
          <w:szCs w:val="24"/>
        </w:rPr>
        <w:t>должностным</w:t>
      </w:r>
      <w:proofErr w:type="gramEnd"/>
    </w:p>
    <w:p w:rsidR="0017559F" w:rsidRPr="00111693" w:rsidRDefault="00414A01" w:rsidP="00111693">
      <w:pPr>
        <w:pStyle w:val="1"/>
        <w:spacing w:before="0"/>
        <w:ind w:left="567"/>
        <w:rPr>
          <w:rFonts w:ascii="Arial" w:hAnsi="Arial" w:cs="Arial"/>
          <w:b w:val="0"/>
          <w:color w:val="auto"/>
          <w:sz w:val="24"/>
          <w:szCs w:val="24"/>
        </w:rPr>
      </w:pPr>
      <w:r w:rsidRPr="00111693">
        <w:rPr>
          <w:rFonts w:ascii="Arial" w:hAnsi="Arial" w:cs="Arial"/>
          <w:b w:val="0"/>
          <w:color w:val="auto"/>
          <w:sz w:val="24"/>
          <w:szCs w:val="24"/>
        </w:rPr>
        <w:t>положением или исполнением ими</w:t>
      </w:r>
    </w:p>
    <w:p w:rsidR="0017559F" w:rsidRPr="00111693" w:rsidRDefault="0017559F" w:rsidP="00111693">
      <w:pPr>
        <w:pStyle w:val="1"/>
        <w:spacing w:before="0"/>
        <w:ind w:left="567"/>
        <w:rPr>
          <w:rFonts w:ascii="Arial" w:hAnsi="Arial" w:cs="Arial"/>
          <w:b w:val="0"/>
          <w:color w:val="auto"/>
          <w:sz w:val="24"/>
          <w:szCs w:val="24"/>
        </w:rPr>
      </w:pPr>
      <w:r w:rsidRPr="00111693">
        <w:rPr>
          <w:rFonts w:ascii="Arial" w:hAnsi="Arial" w:cs="Arial"/>
          <w:b w:val="0"/>
          <w:color w:val="auto"/>
          <w:sz w:val="24"/>
          <w:szCs w:val="24"/>
        </w:rPr>
        <w:t>должностных обязанностей сдачи и оценки</w:t>
      </w:r>
      <w:r w:rsidR="00414A01" w:rsidRPr="0011169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11693">
        <w:rPr>
          <w:rFonts w:ascii="Arial" w:hAnsi="Arial" w:cs="Arial"/>
          <w:b w:val="0"/>
          <w:color w:val="auto"/>
          <w:sz w:val="24"/>
          <w:szCs w:val="24"/>
        </w:rPr>
        <w:t>подарка, реализации выкупа) и зачисления</w:t>
      </w:r>
      <w:r w:rsidR="00414A01" w:rsidRPr="0011169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11693">
        <w:rPr>
          <w:rFonts w:ascii="Arial" w:hAnsi="Arial" w:cs="Arial"/>
          <w:b w:val="0"/>
          <w:color w:val="auto"/>
          <w:sz w:val="24"/>
          <w:szCs w:val="24"/>
        </w:rPr>
        <w:t>(средств, вырученных от его реализации</w:t>
      </w:r>
      <w:r w:rsidR="00414A01" w:rsidRPr="00111693">
        <w:rPr>
          <w:rFonts w:ascii="Arial" w:hAnsi="Arial" w:cs="Arial"/>
          <w:b w:val="0"/>
          <w:color w:val="auto"/>
          <w:sz w:val="24"/>
          <w:szCs w:val="24"/>
        </w:rPr>
        <w:t>)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0A6147" w:rsidRDefault="000A6147" w:rsidP="000A6147">
      <w:pPr>
        <w:pStyle w:val="af1"/>
        <w:ind w:firstLine="567"/>
        <w:rPr>
          <w:rFonts w:ascii="Arial" w:eastAsia="Times New Roman" w:hAnsi="Arial" w:cs="Arial"/>
        </w:rPr>
      </w:pPr>
    </w:p>
    <w:p w:rsidR="0017559F" w:rsidRDefault="0017559F" w:rsidP="000A6147">
      <w:pPr>
        <w:pStyle w:val="af1"/>
        <w:jc w:val="center"/>
        <w:rPr>
          <w:rStyle w:val="ae"/>
          <w:rFonts w:ascii="Arial" w:hAnsi="Arial" w:cs="Arial"/>
        </w:rPr>
      </w:pPr>
      <w:r w:rsidRPr="00111693">
        <w:rPr>
          <w:rStyle w:val="ae"/>
          <w:rFonts w:ascii="Arial" w:hAnsi="Arial" w:cs="Arial"/>
        </w:rPr>
        <w:t>Уведомление о получении подарка</w:t>
      </w:r>
    </w:p>
    <w:p w:rsidR="000A6147" w:rsidRPr="000A6147" w:rsidRDefault="000A6147" w:rsidP="000A6147">
      <w:pPr>
        <w:jc w:val="center"/>
        <w:rPr>
          <w:rFonts w:ascii="Arial" w:hAnsi="Arial" w:cs="Arial"/>
          <w:sz w:val="24"/>
          <w:szCs w:val="24"/>
        </w:rPr>
      </w:pP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  <w:r w:rsidRPr="00111693">
        <w:rPr>
          <w:rFonts w:ascii="Arial" w:hAnsi="Arial" w:cs="Arial"/>
          <w:sz w:val="24"/>
          <w:szCs w:val="24"/>
        </w:rPr>
        <w:t>В администрацию Прочноокопского сельского поселения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  <w:r w:rsidRPr="00111693">
        <w:rPr>
          <w:rFonts w:ascii="Arial" w:hAnsi="Arial" w:cs="Arial"/>
          <w:sz w:val="24"/>
          <w:szCs w:val="24"/>
        </w:rPr>
        <w:t>Новокубанского района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от _______________________________________________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_______________________________________________</w:t>
      </w:r>
      <w:r w:rsidR="000A6147">
        <w:rPr>
          <w:rFonts w:ascii="Arial" w:hAnsi="Arial" w:cs="Arial"/>
        </w:rPr>
        <w:t>___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        </w:t>
      </w:r>
      <w:r w:rsidR="000A6147">
        <w:rPr>
          <w:rFonts w:ascii="Arial" w:hAnsi="Arial" w:cs="Arial"/>
        </w:rPr>
        <w:t xml:space="preserve">         </w:t>
      </w:r>
      <w:r w:rsidRPr="00111693">
        <w:rPr>
          <w:rFonts w:ascii="Arial" w:hAnsi="Arial" w:cs="Arial"/>
        </w:rPr>
        <w:t xml:space="preserve"> (ф.и.о., занимаемая должность)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Уведомление о получении подарка от «___» ______________ 20__ г.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Извещаю о получении ________________________________________________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                                       (дата получения)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подарк</w:t>
      </w:r>
      <w:proofErr w:type="gramStart"/>
      <w:r w:rsidRPr="00111693">
        <w:rPr>
          <w:rFonts w:ascii="Arial" w:hAnsi="Arial" w:cs="Arial"/>
        </w:rPr>
        <w:t>а(</w:t>
      </w:r>
      <w:proofErr w:type="spellStart"/>
      <w:proofErr w:type="gramEnd"/>
      <w:r w:rsidRPr="00111693">
        <w:rPr>
          <w:rFonts w:ascii="Arial" w:hAnsi="Arial" w:cs="Arial"/>
        </w:rPr>
        <w:t>ов</w:t>
      </w:r>
      <w:proofErr w:type="spellEnd"/>
      <w:r w:rsidRPr="00111693">
        <w:rPr>
          <w:rFonts w:ascii="Arial" w:hAnsi="Arial" w:cs="Arial"/>
        </w:rPr>
        <w:t>) на __________________________________________________________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                  </w:t>
      </w:r>
      <w:proofErr w:type="gramStart"/>
      <w:r w:rsidRPr="00111693">
        <w:rPr>
          <w:rFonts w:ascii="Arial" w:hAnsi="Arial" w:cs="Arial"/>
        </w:rPr>
        <w:t>(наименование протокольного мероприятия, служебной</w:t>
      </w:r>
      <w:proofErr w:type="gramEnd"/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                командировки, другого официального мероприятия, место и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                                    дата проведения)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08"/>
        <w:gridCol w:w="3152"/>
        <w:gridCol w:w="348"/>
        <w:gridCol w:w="1778"/>
        <w:gridCol w:w="182"/>
        <w:gridCol w:w="1945"/>
        <w:gridCol w:w="15"/>
      </w:tblGrid>
      <w:tr w:rsidR="0017559F" w:rsidRPr="00111693" w:rsidTr="000A6147">
        <w:trPr>
          <w:gridAfter w:val="1"/>
          <w:wAfter w:w="15" w:type="dxa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9F" w:rsidRPr="00111693" w:rsidRDefault="0017559F" w:rsidP="000A6147">
            <w:pPr>
              <w:pStyle w:val="af0"/>
              <w:ind w:firstLine="567"/>
              <w:jc w:val="center"/>
            </w:pPr>
            <w:r w:rsidRPr="00111693">
              <w:t>Наименование подарка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9F" w:rsidRPr="00111693" w:rsidRDefault="0017559F" w:rsidP="000A6147">
            <w:pPr>
              <w:pStyle w:val="af0"/>
              <w:ind w:firstLine="567"/>
              <w:jc w:val="center"/>
            </w:pPr>
            <w:r w:rsidRPr="00111693">
              <w:t>Характеристика подарка, его описание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9F" w:rsidRPr="00111693" w:rsidRDefault="0017559F" w:rsidP="000A6147">
            <w:pPr>
              <w:pStyle w:val="af0"/>
              <w:ind w:firstLine="567"/>
              <w:jc w:val="center"/>
            </w:pPr>
            <w:r w:rsidRPr="00111693">
              <w:t>Количество предметов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  <w:jc w:val="center"/>
            </w:pPr>
            <w:r w:rsidRPr="00111693">
              <w:t>Стоимость в рублях</w:t>
            </w:r>
            <w:hyperlink w:anchor="sub_1111" w:history="1">
              <w:r w:rsidRPr="00111693">
                <w:rPr>
                  <w:rStyle w:val="af"/>
                </w:rPr>
                <w:t>*</w:t>
              </w:r>
            </w:hyperlink>
          </w:p>
        </w:tc>
      </w:tr>
      <w:tr w:rsidR="0017559F" w:rsidRPr="00111693" w:rsidTr="000A6147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2"/>
              <w:ind w:firstLine="567"/>
            </w:pPr>
            <w:r w:rsidRPr="00111693">
              <w:t>1.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</w:tr>
      <w:tr w:rsidR="0017559F" w:rsidRPr="00111693" w:rsidTr="000A614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2"/>
              <w:ind w:firstLine="567"/>
            </w:pPr>
            <w:r w:rsidRPr="00111693">
              <w:t>2.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</w:tr>
      <w:tr w:rsidR="0017559F" w:rsidRPr="00111693" w:rsidTr="000A614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2"/>
              <w:ind w:firstLine="567"/>
            </w:pPr>
            <w:r w:rsidRPr="00111693">
              <w:t>3.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</w:tr>
      <w:tr w:rsidR="0017559F" w:rsidRPr="00111693" w:rsidTr="000A614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2"/>
              <w:ind w:firstLine="567"/>
            </w:pPr>
            <w:r w:rsidRPr="00111693">
              <w:t>Итого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59F" w:rsidRPr="00111693" w:rsidRDefault="0017559F" w:rsidP="000A6147">
            <w:pPr>
              <w:pStyle w:val="af0"/>
              <w:ind w:firstLine="567"/>
            </w:pPr>
          </w:p>
        </w:tc>
      </w:tr>
    </w:tbl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Приложение: _________________________________________ на ________ листах.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                  (наименование документа)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Лицо, представившее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lastRenderedPageBreak/>
        <w:t>уведомление          ___________   _____________________ «__» ____ 20__г.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 xml:space="preserve">                      (подпись)    (расшифровка подписи)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Лицо, принявшее      ___________   _____________________ «__» ____ 20__г.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уведомление           (подпись)    (расшифровка подписи)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Регистрационный номер в журнале регистрации уведомлений</w:t>
      </w: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________________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0A6147">
      <w:pPr>
        <w:pStyle w:val="af1"/>
        <w:ind w:firstLine="567"/>
        <w:rPr>
          <w:rFonts w:ascii="Arial" w:hAnsi="Arial" w:cs="Arial"/>
        </w:rPr>
      </w:pPr>
      <w:r w:rsidRPr="00111693">
        <w:rPr>
          <w:rFonts w:ascii="Arial" w:hAnsi="Arial" w:cs="Arial"/>
        </w:rPr>
        <w:t>«___» ________ 20__ г.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0A6147">
      <w:pPr>
        <w:pStyle w:val="af2"/>
        <w:ind w:firstLine="567"/>
      </w:pPr>
      <w:r w:rsidRPr="00111693">
        <w:t>_____________________________</w:t>
      </w:r>
    </w:p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  <w:bookmarkStart w:id="24" w:name="sub_1111"/>
      <w:r w:rsidRPr="00111693">
        <w:rPr>
          <w:rFonts w:ascii="Arial" w:hAnsi="Arial" w:cs="Arial"/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24"/>
    <w:p w:rsidR="0017559F" w:rsidRPr="00111693" w:rsidRDefault="0017559F" w:rsidP="000A6147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BF120B">
      <w:pPr>
        <w:ind w:firstLine="567"/>
        <w:rPr>
          <w:rFonts w:ascii="Arial" w:hAnsi="Arial" w:cs="Arial"/>
          <w:sz w:val="24"/>
          <w:szCs w:val="24"/>
        </w:rPr>
      </w:pPr>
    </w:p>
    <w:p w:rsidR="0017559F" w:rsidRPr="00111693" w:rsidRDefault="0017559F" w:rsidP="00BF120B">
      <w:pPr>
        <w:ind w:firstLine="567"/>
        <w:rPr>
          <w:rFonts w:ascii="Arial" w:hAnsi="Arial" w:cs="Arial"/>
          <w:sz w:val="24"/>
          <w:szCs w:val="24"/>
        </w:rPr>
      </w:pPr>
    </w:p>
    <w:p w:rsidR="00BF120B" w:rsidRDefault="00BF120B" w:rsidP="00BF120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7559F" w:rsidRPr="00111693" w:rsidRDefault="0017559F" w:rsidP="00BF120B">
      <w:pPr>
        <w:ind w:firstLine="567"/>
        <w:rPr>
          <w:rFonts w:ascii="Arial" w:hAnsi="Arial" w:cs="Arial"/>
          <w:sz w:val="24"/>
          <w:szCs w:val="24"/>
        </w:rPr>
      </w:pPr>
      <w:r w:rsidRPr="00111693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F120B" w:rsidRDefault="00BF120B" w:rsidP="00BF120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17559F" w:rsidRPr="00111693" w:rsidRDefault="0017559F" w:rsidP="00BF120B">
      <w:pPr>
        <w:ind w:firstLine="567"/>
        <w:rPr>
          <w:rFonts w:ascii="Arial" w:hAnsi="Arial" w:cs="Arial"/>
          <w:sz w:val="24"/>
          <w:szCs w:val="24"/>
        </w:rPr>
      </w:pPr>
      <w:r w:rsidRPr="00111693">
        <w:rPr>
          <w:rFonts w:ascii="Arial" w:hAnsi="Arial" w:cs="Arial"/>
          <w:sz w:val="24"/>
          <w:szCs w:val="24"/>
        </w:rPr>
        <w:t>А.А.Заровный</w:t>
      </w:r>
    </w:p>
    <w:p w:rsidR="0017559F" w:rsidRPr="00111693" w:rsidRDefault="0017559F" w:rsidP="00BF120B">
      <w:pPr>
        <w:ind w:firstLine="567"/>
        <w:rPr>
          <w:rFonts w:ascii="Arial" w:hAnsi="Arial" w:cs="Arial"/>
          <w:sz w:val="24"/>
          <w:szCs w:val="24"/>
        </w:rPr>
      </w:pPr>
    </w:p>
    <w:sectPr w:rsidR="0017559F" w:rsidRPr="00111693" w:rsidSect="00681760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00" w:rsidRDefault="00424300" w:rsidP="00056D36">
      <w:r>
        <w:separator/>
      </w:r>
    </w:p>
  </w:endnote>
  <w:endnote w:type="continuationSeparator" w:id="0">
    <w:p w:rsidR="00424300" w:rsidRDefault="00424300" w:rsidP="0005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00" w:rsidRDefault="00424300" w:rsidP="00056D36">
      <w:r>
        <w:separator/>
      </w:r>
    </w:p>
  </w:footnote>
  <w:footnote w:type="continuationSeparator" w:id="0">
    <w:p w:rsidR="00424300" w:rsidRDefault="00424300" w:rsidP="0005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1" w:rsidRDefault="009D0728">
    <w:pPr>
      <w:pStyle w:val="a6"/>
      <w:jc w:val="center"/>
    </w:pPr>
    <w:r>
      <w:fldChar w:fldCharType="begin"/>
    </w:r>
    <w:r w:rsidR="006C6375">
      <w:instrText xml:space="preserve"> PAGE   \* MERGEFORMAT </w:instrText>
    </w:r>
    <w:r>
      <w:fldChar w:fldCharType="separate"/>
    </w:r>
    <w:r w:rsidR="00C1418F">
      <w:rPr>
        <w:noProof/>
      </w:rPr>
      <w:t>6</w:t>
    </w:r>
    <w:r>
      <w:fldChar w:fldCharType="end"/>
    </w:r>
  </w:p>
  <w:p w:rsidR="00B05B11" w:rsidRDefault="00C141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086A"/>
    <w:multiLevelType w:val="hybridMultilevel"/>
    <w:tmpl w:val="783E4B74"/>
    <w:lvl w:ilvl="0" w:tplc="20D4A53C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A1"/>
    <w:rsid w:val="0001465B"/>
    <w:rsid w:val="00056D36"/>
    <w:rsid w:val="00066CB1"/>
    <w:rsid w:val="00083E95"/>
    <w:rsid w:val="000A6147"/>
    <w:rsid w:val="000B4FDC"/>
    <w:rsid w:val="000B6B8E"/>
    <w:rsid w:val="000D096D"/>
    <w:rsid w:val="000E0C6C"/>
    <w:rsid w:val="000E4114"/>
    <w:rsid w:val="000F0D1C"/>
    <w:rsid w:val="000F1455"/>
    <w:rsid w:val="00104A32"/>
    <w:rsid w:val="00111693"/>
    <w:rsid w:val="00111A2A"/>
    <w:rsid w:val="001233E0"/>
    <w:rsid w:val="00126D4B"/>
    <w:rsid w:val="001276F7"/>
    <w:rsid w:val="0013782F"/>
    <w:rsid w:val="00140F36"/>
    <w:rsid w:val="001734C4"/>
    <w:rsid w:val="0017559F"/>
    <w:rsid w:val="001A11BC"/>
    <w:rsid w:val="001B4102"/>
    <w:rsid w:val="001C508A"/>
    <w:rsid w:val="001E1C57"/>
    <w:rsid w:val="001E717B"/>
    <w:rsid w:val="00200383"/>
    <w:rsid w:val="00235EC1"/>
    <w:rsid w:val="00244A66"/>
    <w:rsid w:val="00244ADF"/>
    <w:rsid w:val="00251C4C"/>
    <w:rsid w:val="0026503A"/>
    <w:rsid w:val="00267F7B"/>
    <w:rsid w:val="00291861"/>
    <w:rsid w:val="0029395C"/>
    <w:rsid w:val="002D30CC"/>
    <w:rsid w:val="002D5078"/>
    <w:rsid w:val="002E3A82"/>
    <w:rsid w:val="002F470B"/>
    <w:rsid w:val="003420D3"/>
    <w:rsid w:val="00356D63"/>
    <w:rsid w:val="00362708"/>
    <w:rsid w:val="0038011D"/>
    <w:rsid w:val="003C024C"/>
    <w:rsid w:val="003C4090"/>
    <w:rsid w:val="003D1AF5"/>
    <w:rsid w:val="003D59F3"/>
    <w:rsid w:val="003E181B"/>
    <w:rsid w:val="00414A01"/>
    <w:rsid w:val="00417BBC"/>
    <w:rsid w:val="004205E9"/>
    <w:rsid w:val="00424300"/>
    <w:rsid w:val="00435110"/>
    <w:rsid w:val="00490CE5"/>
    <w:rsid w:val="00492BF7"/>
    <w:rsid w:val="004A0FC0"/>
    <w:rsid w:val="004B0B98"/>
    <w:rsid w:val="004D5799"/>
    <w:rsid w:val="005634AB"/>
    <w:rsid w:val="00593CD1"/>
    <w:rsid w:val="005A4F8D"/>
    <w:rsid w:val="005B0EE0"/>
    <w:rsid w:val="005C05CF"/>
    <w:rsid w:val="005C1463"/>
    <w:rsid w:val="005F78CC"/>
    <w:rsid w:val="00605952"/>
    <w:rsid w:val="006379DF"/>
    <w:rsid w:val="006414D0"/>
    <w:rsid w:val="006528CF"/>
    <w:rsid w:val="00681760"/>
    <w:rsid w:val="00693746"/>
    <w:rsid w:val="006959C0"/>
    <w:rsid w:val="006C1188"/>
    <w:rsid w:val="006C6375"/>
    <w:rsid w:val="006E3934"/>
    <w:rsid w:val="006F56C2"/>
    <w:rsid w:val="006F7286"/>
    <w:rsid w:val="00705730"/>
    <w:rsid w:val="0072593C"/>
    <w:rsid w:val="00727E95"/>
    <w:rsid w:val="007370BE"/>
    <w:rsid w:val="0074294E"/>
    <w:rsid w:val="00776989"/>
    <w:rsid w:val="007B54C6"/>
    <w:rsid w:val="007E3311"/>
    <w:rsid w:val="007E72B7"/>
    <w:rsid w:val="0080766B"/>
    <w:rsid w:val="00826778"/>
    <w:rsid w:val="0084200F"/>
    <w:rsid w:val="008B38E3"/>
    <w:rsid w:val="008C1F85"/>
    <w:rsid w:val="008C5546"/>
    <w:rsid w:val="00904A39"/>
    <w:rsid w:val="0092734F"/>
    <w:rsid w:val="00932373"/>
    <w:rsid w:val="00960BB9"/>
    <w:rsid w:val="0096267B"/>
    <w:rsid w:val="009706BB"/>
    <w:rsid w:val="009921BD"/>
    <w:rsid w:val="009D0728"/>
    <w:rsid w:val="009E3112"/>
    <w:rsid w:val="00A242C2"/>
    <w:rsid w:val="00A570E9"/>
    <w:rsid w:val="00A82AAD"/>
    <w:rsid w:val="00AA3704"/>
    <w:rsid w:val="00AA3A20"/>
    <w:rsid w:val="00AA5517"/>
    <w:rsid w:val="00AB37A1"/>
    <w:rsid w:val="00AC07E8"/>
    <w:rsid w:val="00AC7485"/>
    <w:rsid w:val="00AD5F81"/>
    <w:rsid w:val="00AE0863"/>
    <w:rsid w:val="00AF082E"/>
    <w:rsid w:val="00AF3849"/>
    <w:rsid w:val="00B43D6B"/>
    <w:rsid w:val="00B54399"/>
    <w:rsid w:val="00B718CB"/>
    <w:rsid w:val="00B71BF6"/>
    <w:rsid w:val="00B85709"/>
    <w:rsid w:val="00BA2B77"/>
    <w:rsid w:val="00BB61D2"/>
    <w:rsid w:val="00BD3F0D"/>
    <w:rsid w:val="00BE19BC"/>
    <w:rsid w:val="00BF120B"/>
    <w:rsid w:val="00C00912"/>
    <w:rsid w:val="00C03748"/>
    <w:rsid w:val="00C1418F"/>
    <w:rsid w:val="00C21E2D"/>
    <w:rsid w:val="00C4122C"/>
    <w:rsid w:val="00C478F5"/>
    <w:rsid w:val="00C63383"/>
    <w:rsid w:val="00C6676B"/>
    <w:rsid w:val="00C743F3"/>
    <w:rsid w:val="00CA139D"/>
    <w:rsid w:val="00CB4808"/>
    <w:rsid w:val="00CB63F8"/>
    <w:rsid w:val="00CB7D10"/>
    <w:rsid w:val="00CF44FD"/>
    <w:rsid w:val="00D015BC"/>
    <w:rsid w:val="00D077F1"/>
    <w:rsid w:val="00D421A8"/>
    <w:rsid w:val="00D4298A"/>
    <w:rsid w:val="00D82883"/>
    <w:rsid w:val="00D85468"/>
    <w:rsid w:val="00D90D76"/>
    <w:rsid w:val="00DA1A58"/>
    <w:rsid w:val="00DA5AF9"/>
    <w:rsid w:val="00DC04A9"/>
    <w:rsid w:val="00DC658D"/>
    <w:rsid w:val="00DD132E"/>
    <w:rsid w:val="00DD393E"/>
    <w:rsid w:val="00DE3B5F"/>
    <w:rsid w:val="00DF42DB"/>
    <w:rsid w:val="00E22F90"/>
    <w:rsid w:val="00E356E7"/>
    <w:rsid w:val="00E51DF3"/>
    <w:rsid w:val="00E63ED7"/>
    <w:rsid w:val="00E92D61"/>
    <w:rsid w:val="00EA5BE7"/>
    <w:rsid w:val="00EC6ABA"/>
    <w:rsid w:val="00F03C43"/>
    <w:rsid w:val="00F24588"/>
    <w:rsid w:val="00F364E8"/>
    <w:rsid w:val="00F43C5F"/>
    <w:rsid w:val="00F46D9F"/>
    <w:rsid w:val="00F56D07"/>
    <w:rsid w:val="00FA721E"/>
    <w:rsid w:val="00FC436C"/>
    <w:rsid w:val="00FC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6E39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5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6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6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7E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3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3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66CB1"/>
    <w:pPr>
      <w:ind w:left="720"/>
      <w:contextualSpacing/>
    </w:pPr>
  </w:style>
  <w:style w:type="character" w:customStyle="1" w:styleId="ae">
    <w:name w:val="Цветовое выделение"/>
    <w:uiPriority w:val="99"/>
    <w:rsid w:val="0017559F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17559F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7559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755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75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509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4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4291-85C7-4698-A2B5-1670F211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2014-03-29T05:45:00Z</cp:lastPrinted>
  <dcterms:created xsi:type="dcterms:W3CDTF">2016-06-03T12:51:00Z</dcterms:created>
  <dcterms:modified xsi:type="dcterms:W3CDTF">2022-09-28T13:30:00Z</dcterms:modified>
</cp:coreProperties>
</file>