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1554D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41554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1554D" w:rsidRPr="0041554D">
              <w:rPr>
                <w:rFonts w:ascii="Arial" w:hAnsi="Arial" w:cs="Arial"/>
                <w:sz w:val="20"/>
                <w:szCs w:val="20"/>
              </w:rPr>
              <w:t>1</w:t>
            </w:r>
            <w:r w:rsidRPr="0041554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1554D" w:rsidRPr="0041554D">
              <w:rPr>
                <w:rFonts w:ascii="Arial" w:hAnsi="Arial" w:cs="Arial"/>
                <w:sz w:val="20"/>
                <w:szCs w:val="20"/>
              </w:rPr>
              <w:t>10.01.2023</w:t>
            </w:r>
            <w:r w:rsidRPr="0041554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47262" w:rsidRPr="0041554D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41554D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41554D" w:rsidRDefault="0041554D"/>
    <w:p w:rsidR="0041554D" w:rsidRDefault="0041554D"/>
    <w:p w:rsidR="0041554D" w:rsidRDefault="0041554D" w:rsidP="0041554D">
      <w:pPr>
        <w:jc w:val="center"/>
      </w:pPr>
    </w:p>
    <w:p w:rsidR="0041554D" w:rsidRDefault="0041554D" w:rsidP="0041554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41554D" w:rsidRDefault="0041554D" w:rsidP="0041554D">
      <w:pPr>
        <w:jc w:val="center"/>
      </w:pPr>
      <w:r>
        <w:t>НОВОКУБАНСКИЙ РАЙОН</w:t>
      </w:r>
    </w:p>
    <w:p w:rsidR="0041554D" w:rsidRDefault="0041554D" w:rsidP="0041554D">
      <w:pPr>
        <w:jc w:val="center"/>
      </w:pPr>
      <w:r>
        <w:t>АДМИНИСТРАЦИЯ ПРОЧНООКОПСКОГО СЕЛЬСКОГО ПОСЕЛЕНИЯ</w:t>
      </w:r>
    </w:p>
    <w:p w:rsidR="0041554D" w:rsidRDefault="0041554D" w:rsidP="0041554D">
      <w:pPr>
        <w:jc w:val="center"/>
      </w:pPr>
      <w:r>
        <w:t>НОВОКУБАНСКОГО РАЙОНА</w:t>
      </w:r>
    </w:p>
    <w:p w:rsidR="0041554D" w:rsidRDefault="0041554D" w:rsidP="0041554D">
      <w:pPr>
        <w:jc w:val="center"/>
      </w:pPr>
    </w:p>
    <w:p w:rsidR="0041554D" w:rsidRDefault="0041554D" w:rsidP="0041554D">
      <w:pPr>
        <w:jc w:val="center"/>
      </w:pPr>
      <w:r>
        <w:t>ПОСТАНОВЛЕНИЕ</w:t>
      </w:r>
    </w:p>
    <w:p w:rsidR="0041554D" w:rsidRDefault="0041554D" w:rsidP="0041554D">
      <w:pPr>
        <w:jc w:val="center"/>
      </w:pPr>
    </w:p>
    <w:p w:rsidR="0041554D" w:rsidRDefault="0041554D" w:rsidP="0041554D">
      <w:pPr>
        <w:jc w:val="center"/>
      </w:pPr>
      <w:r>
        <w:t xml:space="preserve">10 января 2023 года                               № 2                            ст. </w:t>
      </w:r>
      <w:proofErr w:type="spellStart"/>
      <w:r>
        <w:t>Прочноокопская</w:t>
      </w:r>
      <w:proofErr w:type="spellEnd"/>
    </w:p>
    <w:p w:rsidR="0041554D" w:rsidRDefault="0041554D" w:rsidP="0041554D">
      <w:pPr>
        <w:jc w:val="center"/>
      </w:pPr>
    </w:p>
    <w:p w:rsidR="0041554D" w:rsidRDefault="0041554D" w:rsidP="0041554D">
      <w:pPr>
        <w:jc w:val="center"/>
        <w:rPr>
          <w:b/>
          <w:sz w:val="32"/>
        </w:rPr>
      </w:pPr>
      <w:r>
        <w:rPr>
          <w:b/>
          <w:sz w:val="32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41554D" w:rsidRDefault="0041554D" w:rsidP="0041554D"/>
    <w:p w:rsidR="0041554D" w:rsidRDefault="0041554D" w:rsidP="0041554D"/>
    <w:p w:rsidR="0041554D" w:rsidRDefault="0041554D" w:rsidP="0041554D">
      <w:proofErr w:type="gramStart"/>
      <w:r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руководствуясь Уставом Прочноокопского сельского поселения Новокубанского района рассмотрев Протест прокуратуры Новокубанского района от 06 октября 2022 года № 7-02-2022/4007-22-20030038, постановляю:</w:t>
      </w:r>
      <w:proofErr w:type="gramEnd"/>
    </w:p>
    <w:p w:rsidR="0041554D" w:rsidRDefault="0041554D" w:rsidP="0041554D">
      <w:r>
        <w:t>1. Утвердить Положение о порядке и сроках применения к муниципальным служащим администрации муниципального образования Новокубанский район взысканий, предусмотренных статьями 14.1, 15 и 27 Федерального закона от 2 марта 2007 года № 25-ФЗ «О муниципальной службе в Российской Федерации» согласно приложению.</w:t>
      </w:r>
    </w:p>
    <w:p w:rsidR="0041554D" w:rsidRDefault="0041554D" w:rsidP="0041554D">
      <w:r>
        <w:t xml:space="preserve">2. </w:t>
      </w:r>
      <w:proofErr w:type="gramStart"/>
      <w:r>
        <w:t>Постановление администрации Прочноокопского сельского поселения Новокубанского района от 09 июля 2014 года № 67 «Об утверждении Порядка применения к муниципальным служащим администрации Прочноокопского сельского поселения Новокубанского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считать утратившим силу.</w:t>
      </w:r>
      <w:proofErr w:type="gramEnd"/>
    </w:p>
    <w:p w:rsidR="0041554D" w:rsidRDefault="0041554D" w:rsidP="0041554D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1554D" w:rsidRDefault="0041554D" w:rsidP="0041554D">
      <w: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района.</w:t>
      </w:r>
    </w:p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r>
        <w:t>Глава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r>
        <w:t>Р.Ю.Лысенко</w:t>
      </w:r>
    </w:p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r>
        <w:t>Утверждено</w:t>
      </w:r>
    </w:p>
    <w:p w:rsidR="0041554D" w:rsidRDefault="0041554D" w:rsidP="0041554D">
      <w:r>
        <w:t>к постановлению администрации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r>
        <w:t>от 10.01.2023 г. № 2</w:t>
      </w:r>
    </w:p>
    <w:p w:rsidR="0041554D" w:rsidRDefault="0041554D" w:rsidP="0041554D"/>
    <w:p w:rsidR="0041554D" w:rsidRDefault="0041554D" w:rsidP="0041554D"/>
    <w:p w:rsidR="0041554D" w:rsidRDefault="0041554D" w:rsidP="0041554D">
      <w:pPr>
        <w:jc w:val="center"/>
        <w:rPr>
          <w:b/>
        </w:rPr>
      </w:pPr>
      <w:r>
        <w:rPr>
          <w:b/>
        </w:rPr>
        <w:t>ПОЛОЖЕНИЕ</w:t>
      </w:r>
    </w:p>
    <w:p w:rsidR="0041554D" w:rsidRDefault="0041554D" w:rsidP="0041554D">
      <w:pPr>
        <w:jc w:val="center"/>
        <w:rPr>
          <w:b/>
        </w:rPr>
      </w:pPr>
      <w:r>
        <w:rPr>
          <w:b/>
        </w:rPr>
        <w:t>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41554D" w:rsidRDefault="0041554D" w:rsidP="0041554D"/>
    <w:p w:rsidR="0041554D" w:rsidRDefault="0041554D" w:rsidP="0041554D">
      <w:r>
        <w:t xml:space="preserve">1. </w:t>
      </w:r>
      <w:proofErr w:type="gramStart"/>
      <w:r>
        <w:t>Настоящее Положение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(далее – Положение) разработано в соответствии Трудовым кодексом Российской Федерации, Федеральным законом от 2 марта 2007 года № 25-ФЗ «О муниципальной службе в Российской Федерации», Федеральным законом от 25 декабря 2008 года № 273-ФЗ «О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коррупции».</w:t>
      </w:r>
    </w:p>
    <w:p w:rsidR="0041554D" w:rsidRDefault="0041554D" w:rsidP="0041554D">
      <w:r>
        <w:t xml:space="preserve">2. </w:t>
      </w:r>
      <w:proofErr w:type="gramStart"/>
      <w: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>
        <w:t xml:space="preserve"> 2 марта 2007 года № 25-ФЗ «О муниципальной службе в Российской Федерации», а именно:</w:t>
      </w:r>
    </w:p>
    <w:p w:rsidR="0041554D" w:rsidRDefault="0041554D" w:rsidP="0041554D">
      <w:r>
        <w:t>1) замечание;</w:t>
      </w:r>
    </w:p>
    <w:p w:rsidR="0041554D" w:rsidRDefault="0041554D" w:rsidP="0041554D">
      <w:r>
        <w:t>2) выговор;</w:t>
      </w:r>
    </w:p>
    <w:p w:rsidR="0041554D" w:rsidRDefault="0041554D" w:rsidP="0041554D">
      <w:r>
        <w:t>3) увольнение с муниципальной службы по соответствующим основаниям.</w:t>
      </w:r>
    </w:p>
    <w:p w:rsidR="0041554D" w:rsidRDefault="0041554D" w:rsidP="0041554D">
      <w:r>
        <w:t xml:space="preserve">3. </w:t>
      </w:r>
      <w:proofErr w:type="gramStart"/>
      <w:r>
        <w:t>Положение определяет порядок и сроки применения в отношении муниципальных служащих администрации Прочноокопского сельского поселения Новокубанский район (далее – муниципальные служащие)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</w:t>
      </w:r>
      <w:proofErr w:type="gramEnd"/>
      <w:r>
        <w:t xml:space="preserve"> коррупции (далее – взыскания).</w:t>
      </w:r>
    </w:p>
    <w:p w:rsidR="0041554D" w:rsidRDefault="0041554D" w:rsidP="0041554D">
      <w: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Федерации»:</w:t>
      </w:r>
    </w:p>
    <w:p w:rsidR="0041554D" w:rsidRDefault="0041554D" w:rsidP="0041554D">
      <w: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1554D" w:rsidRDefault="0041554D" w:rsidP="0041554D">
      <w: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41554D" w:rsidRDefault="0041554D" w:rsidP="0041554D">
      <w:r>
        <w:t>5. Взыскания применяется представителем нанимателя (работодателем) на основании:</w:t>
      </w:r>
    </w:p>
    <w:p w:rsidR="0041554D" w:rsidRDefault="0041554D" w:rsidP="0041554D">
      <w:r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1554D" w:rsidRDefault="0041554D" w:rsidP="0041554D"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1554D" w:rsidRDefault="0041554D" w:rsidP="0041554D">
      <w:proofErr w:type="gramStart"/>
      <w: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1554D" w:rsidRDefault="0041554D" w:rsidP="0041554D">
      <w:r>
        <w:t>4) объяснений муниципального служащего;</w:t>
      </w:r>
    </w:p>
    <w:p w:rsidR="0041554D" w:rsidRDefault="0041554D" w:rsidP="0041554D">
      <w:r>
        <w:t>5) иных материалов.</w:t>
      </w:r>
    </w:p>
    <w:p w:rsidR="0041554D" w:rsidRDefault="0041554D" w:rsidP="0041554D">
      <w:bookmarkStart w:id="0" w:name="sub_27104"/>
      <w:r>
        <w:t xml:space="preserve">6. </w:t>
      </w:r>
      <w:bookmarkEnd w:id="0"/>
      <w:r>
        <w:t>При применении взыскания за коррупционное правонарушение учитываются:</w:t>
      </w:r>
    </w:p>
    <w:p w:rsidR="0041554D" w:rsidRDefault="0041554D" w:rsidP="0041554D">
      <w:r>
        <w:t>1)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41554D" w:rsidRDefault="0041554D" w:rsidP="0041554D">
      <w: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41554D" w:rsidRDefault="0041554D" w:rsidP="0041554D">
      <w:r>
        <w:t>3) предшествующие результаты исполнения муниципальным служащим своих должностных обязанностей.</w:t>
      </w:r>
    </w:p>
    <w:p w:rsidR="0041554D" w:rsidRDefault="0041554D" w:rsidP="0041554D">
      <w:bookmarkStart w:id="1" w:name="sub_27105"/>
      <w:r>
        <w:t xml:space="preserve">7.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часть 1 или 2 статьи 27.1 Федерального закона от 02 марта 2007 года № 25-ФЗ «О муниципальной службе в Российской Федерации».</w:t>
      </w:r>
    </w:p>
    <w:bookmarkEnd w:id="1"/>
    <w:p w:rsidR="0041554D" w:rsidRDefault="0041554D" w:rsidP="0041554D">
      <w:r>
        <w:t>8.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1554D" w:rsidRDefault="0041554D" w:rsidP="0041554D">
      <w:r>
        <w:t>За каждый дисциплинарный проступок может быть применено одно взыскание.</w:t>
      </w:r>
    </w:p>
    <w:p w:rsidR="0041554D" w:rsidRDefault="0041554D" w:rsidP="0041554D">
      <w:r>
        <w:t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составляется соответствующий акт.</w:t>
      </w:r>
    </w:p>
    <w:p w:rsidR="0041554D" w:rsidRDefault="0041554D" w:rsidP="0041554D">
      <w:r>
        <w:t>10.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41554D" w:rsidRDefault="0041554D" w:rsidP="0041554D">
      <w:r>
        <w:t>11.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41554D" w:rsidRDefault="0041554D" w:rsidP="0041554D">
      <w:r>
        <w:t>Непредставление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41554D" w:rsidRDefault="0041554D" w:rsidP="0041554D">
      <w:r>
        <w:t>12. Если в течение года со дня применения взыскания в виде замечания или выговора муниципальный служащий не был подвергнут новому взысканию, то он считается не имеющим взыскания.</w:t>
      </w:r>
    </w:p>
    <w:p w:rsidR="0041554D" w:rsidRDefault="0041554D" w:rsidP="0041554D">
      <w:r>
        <w:t xml:space="preserve">13. Представитель нанимателя (работодатель) до истечения года со дня применения к муниципальному служащему взыскания имеет право снять его с муниципального служащего </w:t>
      </w:r>
      <w:r>
        <w:lastRenderedPageBreak/>
        <w:t>по собственной инициативе, просьбе самого муниципального служащего, подвергшегося взысканию, или ходатайству его непосредственного руководителя, путем издания соответствующего распоряжения.</w:t>
      </w:r>
    </w:p>
    <w:p w:rsidR="0041554D" w:rsidRDefault="0041554D" w:rsidP="0041554D">
      <w:r>
        <w:t xml:space="preserve">14.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r>
        <w:t>Глава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r>
        <w:t>Р.Ю.Лысенко</w:t>
      </w:r>
    </w:p>
    <w:p w:rsidR="0041554D" w:rsidRDefault="0041554D"/>
    <w:p w:rsidR="0041554D" w:rsidRDefault="0041554D"/>
    <w:p w:rsidR="0041554D" w:rsidRDefault="0041554D"/>
    <w:p w:rsidR="0041554D" w:rsidRDefault="0041554D" w:rsidP="0041554D">
      <w:pPr>
        <w:jc w:val="center"/>
      </w:pPr>
    </w:p>
    <w:p w:rsidR="0041554D" w:rsidRDefault="0041554D" w:rsidP="0041554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41554D" w:rsidRDefault="0041554D" w:rsidP="0041554D">
      <w:pPr>
        <w:jc w:val="center"/>
      </w:pPr>
      <w:r>
        <w:t>НОВОКУБАНСКИЙ РАЙОН</w:t>
      </w:r>
    </w:p>
    <w:p w:rsidR="0041554D" w:rsidRDefault="0041554D" w:rsidP="0041554D">
      <w:pPr>
        <w:jc w:val="center"/>
      </w:pPr>
      <w:r>
        <w:t>АДМИНИСТРАЦИЯ ПРОЧНООКОПСКОГО СЕЛЬСКОГО ПОСЕЛЕНИЯ</w:t>
      </w:r>
    </w:p>
    <w:p w:rsidR="0041554D" w:rsidRDefault="0041554D" w:rsidP="0041554D">
      <w:pPr>
        <w:jc w:val="center"/>
      </w:pPr>
      <w:r>
        <w:t>НОВОКУБАНСКОГО РАЙОНА</w:t>
      </w:r>
    </w:p>
    <w:p w:rsidR="0041554D" w:rsidRDefault="0041554D" w:rsidP="0041554D">
      <w:pPr>
        <w:jc w:val="center"/>
      </w:pPr>
    </w:p>
    <w:p w:rsidR="0041554D" w:rsidRDefault="0041554D" w:rsidP="0041554D">
      <w:pPr>
        <w:jc w:val="center"/>
      </w:pPr>
      <w:r>
        <w:t>ПОСТАНОВЛЕНИЕ</w:t>
      </w:r>
    </w:p>
    <w:p w:rsidR="0041554D" w:rsidRDefault="0041554D" w:rsidP="0041554D">
      <w:pPr>
        <w:jc w:val="center"/>
      </w:pPr>
    </w:p>
    <w:p w:rsidR="0041554D" w:rsidRDefault="0041554D" w:rsidP="0041554D">
      <w:pPr>
        <w:jc w:val="center"/>
      </w:pPr>
      <w:r>
        <w:t xml:space="preserve">10 января 2023 года                                 № 3                             ст. </w:t>
      </w:r>
      <w:proofErr w:type="spellStart"/>
      <w:r>
        <w:t>Прочноокопская</w:t>
      </w:r>
      <w:proofErr w:type="spellEnd"/>
    </w:p>
    <w:p w:rsidR="0041554D" w:rsidRDefault="0041554D" w:rsidP="0041554D">
      <w:pPr>
        <w:jc w:val="center"/>
      </w:pPr>
    </w:p>
    <w:p w:rsidR="0041554D" w:rsidRDefault="0041554D" w:rsidP="0041554D">
      <w:pPr>
        <w:jc w:val="center"/>
        <w:rPr>
          <w:b/>
          <w:sz w:val="32"/>
        </w:rPr>
      </w:pPr>
      <w:r>
        <w:rPr>
          <w:b/>
          <w:sz w:val="32"/>
        </w:rPr>
        <w:t>О внесении изменений в постановление администрации Прочноокопского сельского поселения Новокубанского района от 17 декабря 2021 года № 99 «Об утверждении Порядка 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Прочноокопского сельского поселения Новокубанского района»</w:t>
      </w:r>
    </w:p>
    <w:p w:rsidR="0041554D" w:rsidRDefault="0041554D" w:rsidP="0041554D"/>
    <w:p w:rsidR="0041554D" w:rsidRDefault="0041554D" w:rsidP="0041554D"/>
    <w:p w:rsidR="0041554D" w:rsidRDefault="0041554D" w:rsidP="0041554D">
      <w:proofErr w:type="gramStart"/>
      <w:r>
        <w:t>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>
        <w:t xml:space="preserve">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во исполнение протеста прокуратуры Новокубанского района от 31 октября 2022 года № 7-02-2022/4348-22-20030038</w:t>
      </w:r>
      <w:bookmarkStart w:id="2" w:name="sub_1"/>
      <w:r>
        <w:t xml:space="preserve"> постановляю:</w:t>
      </w:r>
    </w:p>
    <w:p w:rsidR="0041554D" w:rsidRDefault="0041554D" w:rsidP="0041554D">
      <w:r>
        <w:t xml:space="preserve">1. Внести изменения в постановление администрации Прочноокопского сельского поселения Новокубанского района от 17 декабря 2021 года № 99 «Об утверждении Порядка </w:t>
      </w:r>
      <w:r>
        <w:lastRenderedPageBreak/>
        <w:t>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Прочноокопского сельского поселения Новокубанского района» согласно приложению к настоящему постановлению.</w:t>
      </w:r>
    </w:p>
    <w:bookmarkEnd w:id="2"/>
    <w:p w:rsidR="0041554D" w:rsidRDefault="0041554D" w:rsidP="0041554D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1554D" w:rsidRDefault="0041554D" w:rsidP="0041554D">
      <w:r>
        <w:t>3.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района.</w:t>
      </w:r>
    </w:p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r>
        <w:t>Глава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r>
        <w:t>Р.Ю. Лысенко</w:t>
      </w: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>ПРИЛОЖЕНИЕ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:rsidR="0041554D" w:rsidRDefault="0041554D" w:rsidP="0041554D">
      <w:pPr>
        <w:rPr>
          <w:rFonts w:eastAsia="Calibri"/>
        </w:rPr>
      </w:pPr>
      <w:r>
        <w:t>Прочноокопского</w:t>
      </w:r>
      <w:r>
        <w:rPr>
          <w:rFonts w:eastAsia="Calibri"/>
        </w:rPr>
        <w:t xml:space="preserve"> сельского поселения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>Новокубанского района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>от 10.01.2023 г. № 3</w:t>
      </w:r>
    </w:p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r>
        <w:t>«УТВЕРЖДЕН</w:t>
      </w:r>
    </w:p>
    <w:p w:rsidR="0041554D" w:rsidRDefault="0041554D" w:rsidP="0041554D">
      <w:r>
        <w:t>постановлением администрации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 xml:space="preserve">Новокубанского района </w:t>
      </w:r>
    </w:p>
    <w:p w:rsidR="0041554D" w:rsidRDefault="0041554D" w:rsidP="0041554D">
      <w:r>
        <w:t xml:space="preserve">от </w:t>
      </w:r>
      <w:r>
        <w:rPr>
          <w:rFonts w:eastAsia="Calibri"/>
        </w:rPr>
        <w:t>10.01.2023 г. № 3</w:t>
      </w:r>
    </w:p>
    <w:p w:rsidR="0041554D" w:rsidRDefault="0041554D" w:rsidP="0041554D"/>
    <w:p w:rsidR="0041554D" w:rsidRDefault="0041554D" w:rsidP="0041554D"/>
    <w:p w:rsidR="0041554D" w:rsidRDefault="0041554D" w:rsidP="0041554D">
      <w:pPr>
        <w:jc w:val="center"/>
        <w:rPr>
          <w:b/>
        </w:rPr>
      </w:pPr>
      <w:r>
        <w:rPr>
          <w:b/>
        </w:rPr>
        <w:t>Порядок</w:t>
      </w:r>
    </w:p>
    <w:p w:rsidR="0041554D" w:rsidRDefault="0041554D" w:rsidP="0041554D">
      <w:pPr>
        <w:jc w:val="center"/>
        <w:rPr>
          <w:b/>
        </w:rPr>
      </w:pPr>
      <w:r>
        <w:rPr>
          <w:b/>
        </w:rPr>
        <w:t>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Прочноокопского сельского поселения Новокубанского района</w:t>
      </w:r>
    </w:p>
    <w:p w:rsidR="0041554D" w:rsidRDefault="0041554D" w:rsidP="0041554D"/>
    <w:p w:rsidR="0041554D" w:rsidRDefault="0041554D" w:rsidP="0041554D">
      <w:bookmarkStart w:id="3" w:name="sub_1001"/>
      <w:r>
        <w:t>1. Общие положения о предоставлении субсидий</w:t>
      </w:r>
    </w:p>
    <w:p w:rsidR="0041554D" w:rsidRDefault="0041554D" w:rsidP="0041554D">
      <w:bookmarkStart w:id="4" w:name="sub_11"/>
      <w:bookmarkEnd w:id="3"/>
      <w:r>
        <w:t xml:space="preserve">1.1. </w:t>
      </w:r>
      <w:proofErr w:type="gramStart"/>
      <w:r>
        <w:t>Настоящий Порядок предоставления субсидий на оказание финансовой помощи в целях предупреждения банкротства и (или) восстановления платежеспособности (далее - Порядок) муниципальным унитарным предприятиям Прочноокопского сельского поселения Новокубанского района (далее - Получатель субсидий) разработан в соответствии со статьей 78 Бюджетного кодекса Российской Федерации, с требованиями, установленными статьями 30 и 31 Федерального закона от 26 октября 2002 № 127-ФЗ «О несостоятельности (банкротстве)», требующими предоставление финансовой помощи</w:t>
      </w:r>
      <w:proofErr w:type="gramEnd"/>
      <w:r>
        <w:t xml:space="preserve"> учредителем (участником) или собственником имущества Получателя субсидий в рамках мер по предупреждению банкротства и (или) восстановления платежеспособности получателя, Федеральным законом от 6 октября 2003 года № 131-ФЗ «Об общих принципах организации местного самоуправления в Российской Федерации» и устанавливает цели, порядок и условия предоставления субсидий; требования к отчетности; требования об осуществлении </w:t>
      </w:r>
      <w:proofErr w:type="gramStart"/>
      <w:r>
        <w:lastRenderedPageBreak/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нарушение.</w:t>
      </w:r>
    </w:p>
    <w:p w:rsidR="0041554D" w:rsidRDefault="0041554D" w:rsidP="0041554D">
      <w:bookmarkStart w:id="5" w:name="sub_12"/>
      <w:bookmarkEnd w:id="4"/>
      <w:r>
        <w:t>1.2. Порядок определяет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41554D" w:rsidRDefault="0041554D" w:rsidP="0041554D">
      <w:bookmarkStart w:id="6" w:name="sub_13"/>
      <w:bookmarkEnd w:id="5"/>
      <w:r>
        <w:t>1.3. Субсидии предоставляются без проведения отбора получателей субсидий.</w:t>
      </w:r>
    </w:p>
    <w:p w:rsidR="0041554D" w:rsidRDefault="0041554D" w:rsidP="0041554D">
      <w:bookmarkStart w:id="7" w:name="sub_14"/>
      <w:bookmarkEnd w:id="6"/>
      <w:r>
        <w:t>1.4. Главным распорядителем бюджетных средств, осуществляющим предоставление субсидий Получателю субсидий, является администрация Прочноокопского сельского поселения Новокубанского района (далее - Главный распорядитель).</w:t>
      </w:r>
    </w:p>
    <w:p w:rsidR="0041554D" w:rsidRDefault="0041554D" w:rsidP="0041554D">
      <w:bookmarkStart w:id="8" w:name="sub_15"/>
      <w:bookmarkEnd w:id="7"/>
      <w:r>
        <w:t>1.5. Уполномоченным органом, осуществляющим координацию и контроль предоставления субсидии, является администрация Прочноокопского сельского поселения Новокубанского района.</w:t>
      </w:r>
    </w:p>
    <w:p w:rsidR="0041554D" w:rsidRDefault="0041554D" w:rsidP="0041554D">
      <w:bookmarkStart w:id="9" w:name="sub_16"/>
      <w:bookmarkEnd w:id="8"/>
      <w:r>
        <w:t>1.6. Главный распорядитель осуществляет координацию и контроль предоставления субсидии.</w:t>
      </w:r>
    </w:p>
    <w:p w:rsidR="0041554D" w:rsidRDefault="0041554D" w:rsidP="0041554D">
      <w:bookmarkStart w:id="10" w:name="sub_17"/>
      <w:bookmarkEnd w:id="9"/>
      <w:r>
        <w:t>1.7. Целью предоставления субсидий является оказание финансовой помощи для погашения денежных обязательств и обязательных платежей и (или) восстановления платежеспособности Получателя субсидий в пределах бюджетных ассигнований, предусмотренных в бюджете Прочноокопского сельского поселения Новокубанского района на соответствующий финансовый год.</w:t>
      </w:r>
    </w:p>
    <w:p w:rsidR="0041554D" w:rsidRDefault="0041554D" w:rsidP="0041554D">
      <w:bookmarkStart w:id="11" w:name="sub_18"/>
      <w:bookmarkEnd w:id="10"/>
      <w:r>
        <w:t xml:space="preserve">1.8. </w:t>
      </w:r>
      <w:proofErr w:type="gramStart"/>
      <w:r>
        <w:t>Субсидия предоставляется на безвозмездной и безвозвратной основе за счет средств бюджета Прочноокопского сельского поселения Новокубанского района, предусмотренных по разделу «Жилищно-коммунальное хозяйство», подразделу «Коммунальное хозяйство», на очередной финансовый год, на основании Соглашения о предоставлении субсидий из бюджета Прочноокопского сельского поселения Новокубанского района, заключенного между Главным распорядителем и Получателем субсидий (далее - Соглашение) (Приложение № 1 к настоящему Порядку).</w:t>
      </w:r>
      <w:proofErr w:type="gramEnd"/>
    </w:p>
    <w:p w:rsidR="0041554D" w:rsidRDefault="0041554D" w:rsidP="0041554D">
      <w:bookmarkStart w:id="12" w:name="sub_19"/>
      <w:bookmarkEnd w:id="11"/>
      <w:r>
        <w:t>1.9. Получатель субсидии - муниципальные унитарные предприятия, единственным учредителем которых является администрация Прочноокопского сельского поселения Новокубанского района.</w:t>
      </w:r>
    </w:p>
    <w:p w:rsidR="0041554D" w:rsidRDefault="0041554D" w:rsidP="0041554D">
      <w:bookmarkStart w:id="13" w:name="sub_111"/>
      <w:bookmarkEnd w:id="12"/>
      <w:r>
        <w:t>1.10. Субсидия предоставляется Получателю в рамках подпрограммы «Развитие водоснабжения и водоотведения» муниципальной программы Прочноокопского сельского поселения Новокубанского района «Развитие жилищно-коммунального хозяйства» на 2022 – 2027 года</w:t>
      </w:r>
      <w:bookmarkStart w:id="14" w:name="sub_112"/>
      <w:bookmarkEnd w:id="13"/>
      <w:r>
        <w:t xml:space="preserve">, утвержденной постановлением администрации Прочноокопского сельского поселения Новокубанского района от 20 октября 2021 года № 71. </w:t>
      </w:r>
    </w:p>
    <w:p w:rsidR="0041554D" w:rsidRDefault="0041554D" w:rsidP="0041554D"/>
    <w:p w:rsidR="0041554D" w:rsidRDefault="0041554D" w:rsidP="0041554D">
      <w:bookmarkStart w:id="15" w:name="sub_1002"/>
      <w:bookmarkEnd w:id="14"/>
      <w:r>
        <w:t>2. Цели, условия, порядок предоставления и использования субсидий</w:t>
      </w:r>
    </w:p>
    <w:bookmarkEnd w:id="15"/>
    <w:p w:rsidR="0041554D" w:rsidRDefault="0041554D" w:rsidP="0041554D"/>
    <w:p w:rsidR="0041554D" w:rsidRDefault="0041554D" w:rsidP="0041554D">
      <w:bookmarkStart w:id="16" w:name="sub_21"/>
      <w:r>
        <w:t>2.1. Субсидия должна быть использована на финансовое обеспечение расходов предприятия, связанных с погашением задолженности по следующим направлениям:</w:t>
      </w:r>
    </w:p>
    <w:p w:rsidR="0041554D" w:rsidRDefault="0041554D" w:rsidP="0041554D">
      <w:bookmarkStart w:id="17" w:name="sub_211"/>
      <w:bookmarkEnd w:id="16"/>
      <w:r>
        <w:t>2.1.1. Оплата задолженности за топливно-энергетические ресурсы.</w:t>
      </w:r>
    </w:p>
    <w:p w:rsidR="0041554D" w:rsidRDefault="0041554D" w:rsidP="0041554D">
      <w:r>
        <w:t>2.1.2. Оплата по денежным обязательствам юридическим лицам, индивидуальным предпринимателям, физическим лицам, образовавшаяся при расчетах за товары, работы и услуги.</w:t>
      </w:r>
    </w:p>
    <w:p w:rsidR="0041554D" w:rsidRDefault="0041554D" w:rsidP="0041554D">
      <w:bookmarkStart w:id="18" w:name="sub_213"/>
      <w:bookmarkEnd w:id="17"/>
      <w:r>
        <w:t>2.1.3. Оплата задолженности по обязательным платежам в бюджет и внебюджетные фонды.</w:t>
      </w:r>
    </w:p>
    <w:p w:rsidR="0041554D" w:rsidRDefault="0041554D" w:rsidP="0041554D">
      <w:bookmarkStart w:id="19" w:name="sub_22"/>
      <w:bookmarkEnd w:id="18"/>
      <w:r>
        <w:t>2.2. Получатель субсидий должен одновременно соответствовать следующим условиям:</w:t>
      </w:r>
    </w:p>
    <w:p w:rsidR="0041554D" w:rsidRDefault="0041554D" w:rsidP="0041554D">
      <w:bookmarkStart w:id="20" w:name="sub_222"/>
      <w:bookmarkEnd w:id="19"/>
      <w:r>
        <w:t>2.2.1. Совокупные неисполненные денежные обязательства и (или) неисполненная обязанность по уплате обязательных платежей в бюджеты различных уровней и во внебюджетные фонды составляют не менее одного миллиона рублей.</w:t>
      </w:r>
    </w:p>
    <w:p w:rsidR="0041554D" w:rsidRDefault="0041554D" w:rsidP="0041554D">
      <w:bookmarkStart w:id="21" w:name="sub_223"/>
      <w:bookmarkEnd w:id="20"/>
      <w:r>
        <w:t>2.2.2. Учредителем (участником) со стопроцентной долей участия или собственником имущества предприятия является администрация Прочноокопского сельского поселения Новокубанского района.</w:t>
      </w:r>
    </w:p>
    <w:p w:rsidR="0041554D" w:rsidRDefault="0041554D" w:rsidP="0041554D">
      <w:bookmarkStart w:id="22" w:name="sub_23"/>
      <w:bookmarkEnd w:id="21"/>
      <w:r>
        <w:t>2.3. До заключения Соглашения получатель субсидий по состоянию на первое число месяца, предшествующему месяцу, в котором планируется заключение соглашения:</w:t>
      </w:r>
    </w:p>
    <w:p w:rsidR="0041554D" w:rsidRDefault="0041554D" w:rsidP="0041554D">
      <w:bookmarkStart w:id="23" w:name="sub_231"/>
      <w:bookmarkEnd w:id="22"/>
      <w:r>
        <w:lastRenderedPageBreak/>
        <w:t xml:space="preserve">2.3.1. </w:t>
      </w:r>
      <w:proofErr w:type="gramStart"/>
      <w: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</w:t>
      </w:r>
      <w:proofErr w:type="gramEnd"/>
      <w:r>
        <w:t xml:space="preserve"> лиц, в совокупности превышает 50 процентов.</w:t>
      </w:r>
    </w:p>
    <w:p w:rsidR="0041554D" w:rsidRDefault="0041554D" w:rsidP="0041554D">
      <w:bookmarkStart w:id="24" w:name="sub_232"/>
      <w:bookmarkEnd w:id="23"/>
      <w:r>
        <w:t>2.3.2.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41554D" w:rsidRDefault="0041554D" w:rsidP="0041554D">
      <w:bookmarkStart w:id="25" w:name="sub_24"/>
      <w:bookmarkEnd w:id="24"/>
      <w:r>
        <w:t>2.4. Для заключения соглашения на текущий финансовый год Получатель субсидий представляет Главному распорядителю следующие документы, подтверждающие соответствие Получателя субсидии условиям, определенным пунктом 2.2. настоящего Порядка:</w:t>
      </w:r>
    </w:p>
    <w:p w:rsidR="0041554D" w:rsidRDefault="0041554D" w:rsidP="0041554D">
      <w:bookmarkStart w:id="26" w:name="sub_241"/>
      <w:bookmarkEnd w:id="25"/>
      <w:r>
        <w:t>2.4.1. Заявление о заключении Соглашения с указанием банковских реквизитов для перечисления субсидий (далее - заявление) в письменной форме свободного образца.</w:t>
      </w:r>
    </w:p>
    <w:p w:rsidR="0041554D" w:rsidRDefault="0041554D" w:rsidP="0041554D">
      <w:bookmarkStart w:id="27" w:name="sub_242"/>
      <w:bookmarkEnd w:id="26"/>
      <w:r>
        <w:t xml:space="preserve">2.4.2. </w:t>
      </w:r>
      <w:proofErr w:type="gramStart"/>
      <w:r>
        <w:t>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утвержденный руководителем Получателя субсидий; справки либо иные документы, подтверждающие наличие неисполненных обязанностей по уплате обязательных платежей в бюджеты различных уровней и во внебюджетные фонды, включая штрафы и пени.</w:t>
      </w:r>
      <w:proofErr w:type="gramEnd"/>
    </w:p>
    <w:p w:rsidR="0041554D" w:rsidRDefault="0041554D" w:rsidP="0041554D">
      <w:bookmarkStart w:id="28" w:name="sub_243"/>
      <w:bookmarkEnd w:id="27"/>
      <w:r>
        <w:t>2.4.3. Акты сверки взаимных расчетов, справки и иные документы, подтверждающие наличие задолженности.</w:t>
      </w:r>
    </w:p>
    <w:p w:rsidR="0041554D" w:rsidRDefault="0041554D" w:rsidP="0041554D">
      <w:bookmarkStart w:id="29" w:name="sub_244"/>
      <w:bookmarkEnd w:id="28"/>
      <w:r>
        <w:t>2.4.4. Копии учредительных документов.</w:t>
      </w:r>
    </w:p>
    <w:p w:rsidR="0041554D" w:rsidRDefault="0041554D" w:rsidP="0041554D">
      <w:bookmarkStart w:id="30" w:name="sub_245"/>
      <w:bookmarkEnd w:id="29"/>
      <w:r>
        <w:t>2.4.5. Копии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взаимодействия).</w:t>
      </w:r>
    </w:p>
    <w:p w:rsidR="0041554D" w:rsidRDefault="0041554D" w:rsidP="0041554D">
      <w:bookmarkStart w:id="31" w:name="sub_246"/>
      <w:bookmarkEnd w:id="30"/>
      <w:r>
        <w:t xml:space="preserve">2.4.6. Копии </w:t>
      </w:r>
      <w:proofErr w:type="gramStart"/>
      <w:r>
        <w:t>документа подтверждающего полномочия представителя получателя субсидий</w:t>
      </w:r>
      <w:proofErr w:type="gramEnd"/>
      <w:r>
        <w:t xml:space="preserve"> на подачу заявления на получение субсидии.</w:t>
      </w:r>
    </w:p>
    <w:p w:rsidR="0041554D" w:rsidRDefault="0041554D" w:rsidP="0041554D">
      <w:bookmarkStart w:id="32" w:name="sub_247"/>
      <w:bookmarkEnd w:id="31"/>
      <w:r>
        <w:t xml:space="preserve">2.4.7. </w:t>
      </w:r>
      <w:proofErr w:type="gramStart"/>
      <w:r>
        <w:t>Справку произвольной формы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</w:t>
      </w:r>
      <w:proofErr w:type="gramEnd"/>
      <w:r>
        <w:t xml:space="preserve">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процентов.</w:t>
      </w:r>
    </w:p>
    <w:p w:rsidR="0041554D" w:rsidRDefault="0041554D" w:rsidP="0041554D">
      <w:bookmarkStart w:id="33" w:name="sub_248"/>
      <w:bookmarkEnd w:id="32"/>
      <w:r>
        <w:t>2.4.8. Справку произвольной формы об отсутствии осуществления в отношении получателя субсидии процедуры реорганизации, ликвидации,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41554D" w:rsidRDefault="0041554D" w:rsidP="0041554D">
      <w:bookmarkStart w:id="34" w:name="sub_25"/>
      <w:bookmarkEnd w:id="33"/>
      <w:r>
        <w:t>2.5. Главный распорядитель рассматривает заявление в течение 5 рабочих дней со дня его регистрации.</w:t>
      </w:r>
    </w:p>
    <w:p w:rsidR="0041554D" w:rsidRDefault="0041554D" w:rsidP="0041554D">
      <w:bookmarkStart w:id="35" w:name="sub_26"/>
      <w:bookmarkEnd w:id="34"/>
      <w:r>
        <w:lastRenderedPageBreak/>
        <w:t>2.6. Копии документов, указанных в пункте 2.4. Порядка должны быть закреплены в папке - скоросшивателе, пронумерованы, прошнурованы, заверены подписью руководителя и скреплены печатью.</w:t>
      </w:r>
    </w:p>
    <w:p w:rsidR="0041554D" w:rsidRDefault="0041554D" w:rsidP="0041554D">
      <w:r>
        <w:t>2.7. Размер субсидии определяется исходя из объёма средств необходимых для погашения денежных обязательств, задолженности по обязательным платежам и за топливно-энергетические ресурсы в пределах лимитов бюджетных обязательств, предусмотренных в бюджете Прочноокопского сельского поселения Новокубанского района на соответствующий финансовый год.</w:t>
      </w:r>
    </w:p>
    <w:p w:rsidR="0041554D" w:rsidRDefault="0041554D" w:rsidP="0041554D">
      <w:r>
        <w:t>Субсидия определяется по формуле:</w:t>
      </w:r>
    </w:p>
    <w:p w:rsidR="0041554D" w:rsidRDefault="0041554D" w:rsidP="0041554D"/>
    <w:p w:rsidR="0041554D" w:rsidRDefault="0041554D" w:rsidP="0041554D">
      <w:r>
        <w:t xml:space="preserve">С = </w:t>
      </w:r>
      <w:proofErr w:type="spellStart"/>
      <w:r>
        <w:t>Зтэр</w:t>
      </w:r>
      <w:proofErr w:type="spellEnd"/>
      <w:r>
        <w:t xml:space="preserve"> + </w:t>
      </w:r>
      <w:proofErr w:type="spellStart"/>
      <w:r>
        <w:t>Зф</w:t>
      </w:r>
      <w:proofErr w:type="spellEnd"/>
      <w:r>
        <w:t>, где</w:t>
      </w:r>
    </w:p>
    <w:p w:rsidR="0041554D" w:rsidRDefault="0041554D" w:rsidP="0041554D"/>
    <w:p w:rsidR="0041554D" w:rsidRDefault="0041554D" w:rsidP="0041554D">
      <w:proofErr w:type="spellStart"/>
      <w:r>
        <w:t>Зтэр</w:t>
      </w:r>
      <w:proofErr w:type="spellEnd"/>
      <w:r>
        <w:t xml:space="preserve"> - сумма задолженности за топливно-энергетические ресурсы;</w:t>
      </w:r>
    </w:p>
    <w:p w:rsidR="0041554D" w:rsidRDefault="0041554D" w:rsidP="0041554D">
      <w:proofErr w:type="spellStart"/>
      <w:r>
        <w:t>Зф</w:t>
      </w:r>
      <w:proofErr w:type="spellEnd"/>
      <w:r>
        <w:t xml:space="preserve"> - сумма задолженности по обязательным платежам в бюджет и внебюджетные фонды.</w:t>
      </w:r>
    </w:p>
    <w:p w:rsidR="0041554D" w:rsidRDefault="0041554D" w:rsidP="0041554D">
      <w:bookmarkStart w:id="36" w:name="sub_27"/>
      <w:bookmarkEnd w:id="35"/>
      <w:r>
        <w:t>2.8.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субсидий, о чем в течени</w:t>
      </w:r>
      <w:proofErr w:type="gramStart"/>
      <w:r>
        <w:t>и</w:t>
      </w:r>
      <w:proofErr w:type="gramEnd"/>
      <w:r>
        <w:t xml:space="preserve"> 3-х рабочий дней, следующих за днем рассмотрения заявления, Получатель субсидии информируется в письменной форме.</w:t>
      </w:r>
    </w:p>
    <w:p w:rsidR="0041554D" w:rsidRDefault="0041554D" w:rsidP="0041554D">
      <w:bookmarkStart w:id="37" w:name="sub_28"/>
      <w:bookmarkEnd w:id="36"/>
      <w:r>
        <w:t>2.9. Соглашение заключается между Главным распорядителем и Получателем субсидии в соответствии с типовой формой (Приложение № 2 к настоящему Порядку), в течени</w:t>
      </w:r>
      <w:proofErr w:type="gramStart"/>
      <w:r>
        <w:t>и</w:t>
      </w:r>
      <w:proofErr w:type="gramEnd"/>
      <w:r>
        <w:t xml:space="preserve"> 7 рабочих дней с момента принятия решения о предоставлении субсидии.</w:t>
      </w:r>
    </w:p>
    <w:p w:rsidR="0041554D" w:rsidRDefault="0041554D" w:rsidP="0041554D">
      <w:bookmarkStart w:id="38" w:name="sub_29"/>
      <w:bookmarkEnd w:id="37"/>
      <w:r>
        <w:t>2.10. Субсидия перечисляется Получателю с лицевого счета Главного распорядителя, открытого Получателем в учреждениях Центрального банка Российской Федерации или кредитных организациях, в течени</w:t>
      </w:r>
      <w:proofErr w:type="gramStart"/>
      <w:r>
        <w:t>и</w:t>
      </w:r>
      <w:proofErr w:type="gramEnd"/>
      <w:r>
        <w:t xml:space="preserve"> 10 рабочих дней после принятия Главным распорядителем решения о предоставлении субсидии и подписании соглашения о предоставлении субсидии.</w:t>
      </w:r>
    </w:p>
    <w:p w:rsidR="0041554D" w:rsidRDefault="0041554D" w:rsidP="0041554D">
      <w:bookmarkStart w:id="39" w:name="sub_2145"/>
      <w:bookmarkEnd w:id="38"/>
      <w:r>
        <w:t>2.11. Планируемыми результатами предоставления субсидии является погашение задолженности по обязательным платежам и (или) за топливно-энергетические ресурсы по состоянию на 10-е число месяца, следующего за месяцем предоставления субсидии. Показателями, необходимыми для достижения результата предоставления субсидии, являются:</w:t>
      </w:r>
    </w:p>
    <w:p w:rsidR="0041554D" w:rsidRDefault="0041554D" w:rsidP="0041554D">
      <w:r>
        <w:t>выписка операций по расчету с бюджетом, по состоянию на 10-е число месяца, следующего за месяцем предоставления субсидии, отражающая информацию о погашении задолженности по обязательным платежам на дату подачи заявки;</w:t>
      </w:r>
    </w:p>
    <w:p w:rsidR="0041554D" w:rsidRDefault="0041554D" w:rsidP="0041554D">
      <w:r>
        <w:t>акт сверки взаимных расчетов за топливно-энергетические ресурсы, подтверждающие погашение, либо снижение задолженности.</w:t>
      </w:r>
    </w:p>
    <w:p w:rsidR="0041554D" w:rsidRDefault="0041554D" w:rsidP="0041554D">
      <w:r>
        <w:t xml:space="preserve">Количественные значения результатов предоставления субсидии устанавливаются в соглашении и утверждаются в муниципальной программе. </w:t>
      </w:r>
    </w:p>
    <w:p w:rsidR="0041554D" w:rsidRDefault="0041554D" w:rsidP="0041554D">
      <w:r>
        <w:t>2.12. Получателю субсидии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41554D" w:rsidRDefault="0041554D" w:rsidP="0041554D">
      <w:bookmarkStart w:id="40" w:name="sub_2146"/>
      <w:bookmarkEnd w:id="39"/>
      <w:r>
        <w:t>2.13. Ответственность за достоверность и подлинность сведений, предоставленных в соответствии с настоящим Порядком, а также целевое и эффективное использование субсидии несет Получатель.</w:t>
      </w:r>
    </w:p>
    <w:p w:rsidR="0041554D" w:rsidRDefault="0041554D" w:rsidP="0041554D">
      <w:bookmarkStart w:id="41" w:name="sub_2147"/>
      <w:bookmarkEnd w:id="40"/>
      <w:r>
        <w:t>2.14. Субсидия носит целевой характер и не может быть использована на иные цели.</w:t>
      </w:r>
    </w:p>
    <w:p w:rsidR="0041554D" w:rsidRDefault="0041554D" w:rsidP="0041554D">
      <w:bookmarkStart w:id="42" w:name="sub_214"/>
      <w:bookmarkEnd w:id="41"/>
      <w:r>
        <w:t>2.15. Основаниями для отказа в предоставлении субсидии являются:</w:t>
      </w:r>
    </w:p>
    <w:p w:rsidR="0041554D" w:rsidRDefault="0041554D" w:rsidP="0041554D">
      <w:bookmarkStart w:id="43" w:name="sub_2141"/>
      <w:bookmarkEnd w:id="42"/>
      <w:r>
        <w:t>2.15.1. Несоблюдение сроков, установленных для представления документов, в том числе повторного обращения;</w:t>
      </w:r>
    </w:p>
    <w:p w:rsidR="0041554D" w:rsidRDefault="0041554D" w:rsidP="0041554D">
      <w:bookmarkStart w:id="44" w:name="sub_2142"/>
      <w:bookmarkEnd w:id="43"/>
      <w:r>
        <w:lastRenderedPageBreak/>
        <w:t>2.15.2. Несоответствие представленных (представленных не в полном объеме) документов требованиям, установленным пунктом 2.4. настоящего Порядка.</w:t>
      </w:r>
    </w:p>
    <w:p w:rsidR="0041554D" w:rsidRDefault="0041554D" w:rsidP="0041554D">
      <w:bookmarkStart w:id="45" w:name="sub_2143"/>
      <w:bookmarkEnd w:id="44"/>
      <w:r>
        <w:t>2.15.3. Недостоверность представленной информации.</w:t>
      </w:r>
    </w:p>
    <w:p w:rsidR="0041554D" w:rsidRDefault="0041554D" w:rsidP="0041554D">
      <w:bookmarkStart w:id="46" w:name="sub_2144"/>
      <w:bookmarkEnd w:id="45"/>
      <w:r>
        <w:t xml:space="preserve">2.15.4. Несоответствие условиям, </w:t>
      </w:r>
      <w:proofErr w:type="gramStart"/>
      <w:r>
        <w:t>предусмотренными</w:t>
      </w:r>
      <w:proofErr w:type="gramEnd"/>
      <w:r>
        <w:t xml:space="preserve"> пунктом 2.1. настоящего Порядка.</w:t>
      </w:r>
    </w:p>
    <w:p w:rsidR="0041554D" w:rsidRDefault="0041554D" w:rsidP="0041554D">
      <w:bookmarkStart w:id="47" w:name="sub_216"/>
      <w:bookmarkEnd w:id="46"/>
      <w:r>
        <w:t>2.16. Размер предоставляемой субсидии определяется на основании подтвержденных документов, установленных подпунктом 2.4. пункта 2 настоящего Порядка.</w:t>
      </w:r>
    </w:p>
    <w:p w:rsidR="0041554D" w:rsidRDefault="0041554D" w:rsidP="0041554D">
      <w:bookmarkStart w:id="48" w:name="sub_217"/>
      <w:bookmarkEnd w:id="47"/>
      <w:r>
        <w:t xml:space="preserve">2.17. </w:t>
      </w:r>
      <w:proofErr w:type="gramStart"/>
      <w:r>
        <w:t>В случае невозможности предоставления в текущем финансовом году субсидии в размере, определенном в Соглашении,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пункте 2.4.</w:t>
      </w:r>
      <w:proofErr w:type="gramEnd"/>
      <w:r>
        <w:t xml:space="preserve"> Порядка в течение 10 рабочих дней с момента доведения лимитов бюджетных обязательств на цели, предусмотренные пунктом 1.7. настоящего Порядка.</w:t>
      </w:r>
    </w:p>
    <w:bookmarkEnd w:id="48"/>
    <w:p w:rsidR="0041554D" w:rsidRDefault="0041554D" w:rsidP="0041554D"/>
    <w:p w:rsidR="0041554D" w:rsidRDefault="0041554D" w:rsidP="0041554D">
      <w:bookmarkStart w:id="49" w:name="sub_1003"/>
      <w:r>
        <w:t>3. Требования к отчетности</w:t>
      </w:r>
    </w:p>
    <w:p w:rsidR="0041554D" w:rsidRDefault="0041554D" w:rsidP="0041554D"/>
    <w:p w:rsidR="0041554D" w:rsidRDefault="0041554D" w:rsidP="0041554D">
      <w:r>
        <w:t xml:space="preserve">3.1. Получатель субсидии представляет главному распорядителю отчет об осуществлении расходов, источником финансового обеспечения которых являются субсидии, отчет о достижении показателей результативности (результатов) использования субсидии, указанных в пункте 2.11. настоящего Порядка по формам, </w:t>
      </w:r>
      <w:proofErr w:type="gramStart"/>
      <w:r>
        <w:t>согласно приложений</w:t>
      </w:r>
      <w:proofErr w:type="gramEnd"/>
      <w:r>
        <w:t xml:space="preserve"> 1, 3 к типовой форме соглашения в срок до 10-го числа месяца, следующего за месяцем предоставления субсидии. </w:t>
      </w:r>
    </w:p>
    <w:p w:rsidR="0041554D" w:rsidRDefault="0041554D" w:rsidP="0041554D">
      <w:r>
        <w:t>3.2. Главный распорядитель проводит проверку предоставленных Получателем отчетов в течение 30 рабочих дней со дня их представления.</w:t>
      </w:r>
    </w:p>
    <w:p w:rsidR="0041554D" w:rsidRDefault="0041554D" w:rsidP="0041554D">
      <w:r>
        <w:t>3.3.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:rsidR="0041554D" w:rsidRDefault="0041554D" w:rsidP="0041554D">
      <w:r>
        <w:t>3.4. В случае если Получатель не исправит выявленные нарушения в установленный Главным распорядителем срок, он должен вернуть предоставленную субсидию в полном объеме в бюджет Прочноокопского сельского поселения Новокубанского района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:rsidR="0041554D" w:rsidRDefault="0041554D" w:rsidP="0041554D"/>
    <w:p w:rsidR="0041554D" w:rsidRDefault="0041554D" w:rsidP="0041554D">
      <w:r>
        <w:t>4. Контроль (мониторинг) за соблюдением условий и порядка предоставления субсидий и ответственности за их нарушение</w:t>
      </w:r>
    </w:p>
    <w:p w:rsidR="0041554D" w:rsidRDefault="0041554D" w:rsidP="0041554D"/>
    <w:p w:rsidR="0041554D" w:rsidRDefault="0041554D" w:rsidP="0041554D">
      <w:bookmarkStart w:id="50" w:name="sub_32"/>
      <w:bookmarkEnd w:id="49"/>
      <w:r>
        <w:t>4.1. Главный распорядитель осуществляет проверку соблюдения условий и порядка предоставления субсидий, в том числе в части достижения результатов предоставления субсидии.</w:t>
      </w:r>
    </w:p>
    <w:p w:rsidR="0041554D" w:rsidRDefault="0041554D" w:rsidP="0041554D">
      <w:r>
        <w:t>Бухгалтерия администрации Прочноокопского сельского поселения Новокубанского района проводит проверку в соответствии со статьями 268.1 и 269.2 Бюджетного кодекса Российской Федерации.</w:t>
      </w:r>
    </w:p>
    <w:p w:rsidR="0041554D" w:rsidRDefault="0041554D" w:rsidP="0041554D">
      <w:proofErr w:type="gramStart"/>
      <w:r>
        <w:t>Контроль за</w:t>
      </w:r>
      <w:proofErr w:type="gramEnd"/>
      <w:r>
        <w:t xml:space="preserve">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средств.</w:t>
      </w:r>
    </w:p>
    <w:p w:rsidR="0041554D" w:rsidRDefault="0041554D" w:rsidP="0041554D">
      <w:r>
        <w:t xml:space="preserve">4.2. Получатель несет ответственность в соответствии с действующим законодательством за соблюдение требований настоящего Порядка и соглашения, в том числе </w:t>
      </w:r>
      <w:proofErr w:type="gramStart"/>
      <w:r>
        <w:t>за</w:t>
      </w:r>
      <w:proofErr w:type="gramEnd"/>
      <w:r>
        <w:t>:</w:t>
      </w:r>
    </w:p>
    <w:p w:rsidR="0041554D" w:rsidRDefault="0041554D" w:rsidP="0041554D">
      <w:r>
        <w:t>а) за достоверность представляемых документов (сведений);</w:t>
      </w:r>
    </w:p>
    <w:p w:rsidR="0041554D" w:rsidRDefault="0041554D" w:rsidP="0041554D">
      <w:r>
        <w:t>б) целевое использование средств субсидии;</w:t>
      </w:r>
    </w:p>
    <w:p w:rsidR="0041554D" w:rsidRDefault="0041554D" w:rsidP="0041554D">
      <w:r>
        <w:t>в) соблюдение  условий и порядка предоставления субсидии;</w:t>
      </w:r>
    </w:p>
    <w:p w:rsidR="0041554D" w:rsidRDefault="0041554D" w:rsidP="0041554D">
      <w:r>
        <w:t>г) соблюдение своих обязательств по соглашению;</w:t>
      </w:r>
    </w:p>
    <w:p w:rsidR="0041554D" w:rsidRDefault="0041554D" w:rsidP="0041554D">
      <w:proofErr w:type="spellStart"/>
      <w:r>
        <w:t>д</w:t>
      </w:r>
      <w:proofErr w:type="spellEnd"/>
      <w:r>
        <w:t>) достижения результата предоставления субсидии.</w:t>
      </w:r>
    </w:p>
    <w:p w:rsidR="0041554D" w:rsidRDefault="0041554D" w:rsidP="0041554D">
      <w:bookmarkStart w:id="51" w:name="sub_33"/>
      <w:bookmarkEnd w:id="50"/>
      <w:r>
        <w:lastRenderedPageBreak/>
        <w:t xml:space="preserve">4.3. В случае нарушения Получателем условий, установленных настоящим Порядком, в том числе в части достижения результатов и показателей их предоставления, установленных в пункте 2.11. настоящего Порядка, а также представления недостоверной информации в целях получения субсидии, </w:t>
      </w:r>
      <w:proofErr w:type="gramStart"/>
      <w:r>
        <w:t>выявленных</w:t>
      </w:r>
      <w:proofErr w:type="gramEnd"/>
      <w: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Получатель субсидий обязан возвратить полученные средства в бюджет Прочноокопского сельского поселения Новокубанского района.</w:t>
      </w:r>
    </w:p>
    <w:p w:rsidR="0041554D" w:rsidRDefault="0041554D" w:rsidP="0041554D">
      <w:r>
        <w:t>ГРБС в течение 3 (трех) рабочих дней со дня выявления нарушений, указанных в абзаце 1 настоящего пункта, направляет Получателю требование о возврате субсидии в бюджет Прочноокопского сельского поселения Новокубанского района.</w:t>
      </w:r>
      <w:bookmarkStart w:id="52" w:name="sub_35"/>
      <w:bookmarkEnd w:id="51"/>
    </w:p>
    <w:p w:rsidR="0041554D" w:rsidRDefault="0041554D" w:rsidP="0041554D">
      <w:r>
        <w:t xml:space="preserve">4.4. Требование о возврате субсидии должно быть исполнено Получателем не позднее 15 (пятнадцати) рабочих дней </w:t>
      </w:r>
      <w:proofErr w:type="gramStart"/>
      <w:r>
        <w:t>с даты получения</w:t>
      </w:r>
      <w:proofErr w:type="gramEnd"/>
      <w:r>
        <w:t xml:space="preserve"> указанного требования.</w:t>
      </w:r>
    </w:p>
    <w:p w:rsidR="0041554D" w:rsidRDefault="0041554D" w:rsidP="0041554D">
      <w:r>
        <w:t>4.5. В случае неиспользования субсидии Получатель субсидий обязан вернуть всю сумму денежных средств, полученных в счет данной субсидии.</w:t>
      </w:r>
    </w:p>
    <w:p w:rsidR="0041554D" w:rsidRDefault="0041554D" w:rsidP="0041554D">
      <w:bookmarkStart w:id="53" w:name="sub_36"/>
      <w:bookmarkEnd w:id="52"/>
      <w:r>
        <w:t>4.6. Не использованные по состоянию на 1 января очередного финансового года остатки субсидий подлежат возврату в бюджет Прочноокопского сельского поселения Новокубанского района в соответствии с бюджетным законодательством в течение первых 15 рабочих дней очередного финансового года.</w:t>
      </w:r>
    </w:p>
    <w:p w:rsidR="0041554D" w:rsidRDefault="0041554D" w:rsidP="0041554D">
      <w:bookmarkStart w:id="54" w:name="sub_37"/>
      <w:bookmarkEnd w:id="53"/>
      <w:r>
        <w:t>4.7. При отказе Получателя субсидий от добровольного возврата соответствующие средства взыскиваются в бюджет Прочноокопского сельского поселения Новокубанского района в судебном порядке.</w:t>
      </w:r>
    </w:p>
    <w:bookmarkEnd w:id="54"/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r>
        <w:t xml:space="preserve">Глава 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r>
        <w:t>Р.Ю. Лысенко</w:t>
      </w:r>
    </w:p>
    <w:p w:rsidR="0041554D" w:rsidRDefault="0041554D" w:rsidP="0041554D">
      <w:pPr>
        <w:rPr>
          <w:rFonts w:eastAsia="Calibri"/>
        </w:rPr>
      </w:pPr>
      <w:bookmarkStart w:id="55" w:name="sub_1100"/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>Приложение № 1</w:t>
      </w:r>
    </w:p>
    <w:p w:rsidR="0041554D" w:rsidRDefault="0041554D" w:rsidP="0041554D">
      <w:r>
        <w:rPr>
          <w:rFonts w:eastAsia="Calibri"/>
        </w:rPr>
        <w:t xml:space="preserve">к </w:t>
      </w:r>
      <w:r>
        <w:t>Порядку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о предоставлении субсидий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на оказание финансовой помощи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в целях предупреждения банкротства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и (или) восстановления платежеспособности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>муниципальным унитарным предприятиям</w:t>
      </w:r>
      <w:bookmarkEnd w:id="55"/>
      <w:r>
        <w:rPr>
          <w:rFonts w:eastAsia="Calibri"/>
        </w:rPr>
        <w:t xml:space="preserve"> </w:t>
      </w:r>
    </w:p>
    <w:p w:rsidR="0041554D" w:rsidRDefault="0041554D" w:rsidP="0041554D">
      <w:r>
        <w:t xml:space="preserve">Прочноокопского сельского поселения </w:t>
      </w:r>
    </w:p>
    <w:p w:rsidR="0041554D" w:rsidRDefault="0041554D" w:rsidP="0041554D">
      <w:r>
        <w:t>Новокубанского района</w:t>
      </w:r>
    </w:p>
    <w:p w:rsidR="0041554D" w:rsidRDefault="0041554D" w:rsidP="0041554D"/>
    <w:p w:rsidR="0041554D" w:rsidRDefault="0041554D" w:rsidP="0041554D"/>
    <w:p w:rsidR="0041554D" w:rsidRDefault="0041554D" w:rsidP="0041554D">
      <w:pPr>
        <w:jc w:val="center"/>
      </w:pPr>
      <w:r>
        <w:t>Типовая форма соглашения</w:t>
      </w:r>
    </w:p>
    <w:p w:rsidR="0041554D" w:rsidRDefault="0041554D" w:rsidP="0041554D">
      <w:pPr>
        <w:jc w:val="center"/>
      </w:pPr>
      <w:r>
        <w:t>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Прочноокопского сельского поселения Новокубанского района</w:t>
      </w:r>
    </w:p>
    <w:p w:rsidR="0041554D" w:rsidRDefault="0041554D" w:rsidP="0041554D"/>
    <w:p w:rsidR="0041554D" w:rsidRDefault="0041554D" w:rsidP="0041554D">
      <w:r>
        <w:t xml:space="preserve">ст. </w:t>
      </w:r>
      <w:proofErr w:type="spellStart"/>
      <w:r>
        <w:t>Прочноокопская</w:t>
      </w:r>
      <w:proofErr w:type="spellEnd"/>
      <w:r>
        <w:t xml:space="preserve">                                                      «___» __________20___</w:t>
      </w:r>
    </w:p>
    <w:p w:rsidR="0041554D" w:rsidRDefault="0041554D" w:rsidP="0041554D"/>
    <w:p w:rsidR="0041554D" w:rsidRDefault="0041554D" w:rsidP="0041554D">
      <w:r>
        <w:t xml:space="preserve">Администрация Прочноокопского сельского поселения Новокубанского района, именуемое в дальнейшем «Главный распорядитель», в лице главы Прочноокопского сельского поселения Новокубанского района _____________________, действующий на основании Устава, с </w:t>
      </w:r>
      <w:r>
        <w:lastRenderedPageBreak/>
        <w:t xml:space="preserve">одной стороны, и Муниципальное унитарное предприятие __________, именуемое в дальнейшем «Получатель субсидии», в лице действующего на основании Устава, с другой стороны, заключили настоящее соглашение о нижеследующем: </w:t>
      </w:r>
    </w:p>
    <w:p w:rsidR="0041554D" w:rsidRDefault="0041554D" w:rsidP="0041554D">
      <w:proofErr w:type="gramStart"/>
      <w:r>
        <w:t>Настоящее соглашение разработано в соответствии со статьей 78 Бюджетного кодекса Российской Федерации, с требованиями, установленными статьями 30 и 31 Федерального закона от 26 октября 2002 № 127-ФЗ «О несостоятельности (банкротстве)», требующими предоставление финансовой помощи учредителем (участником) или собственником имущества Получателя субсидий в рамках мер по предупреждению банкротства и (или) восстановления платежеспособности получателя, Федеральным законом от 6 октября 2003 года № 131-ФЗ «Об</w:t>
      </w:r>
      <w:proofErr w:type="gramEnd"/>
      <w:r>
        <w:t xml:space="preserve"> общих принципах организации местного самоуправления в Российской Федерации» и устанавливает цели, порядок и условия предоставления субсидий; требования к отчетности; требования об осуществлении контроля за соблюдением условий, целей и порядка предоставления субсидий и ответственности за их нарушение (далее - Порядок), утвержденный постановлением администрации Прочноокопского сельского поселения Новокубанского района </w:t>
      </w:r>
      <w:proofErr w:type="gramStart"/>
      <w:r>
        <w:t>от</w:t>
      </w:r>
      <w:proofErr w:type="gramEnd"/>
      <w:r>
        <w:t xml:space="preserve"> "___" _____________.</w:t>
      </w:r>
    </w:p>
    <w:p w:rsidR="0041554D" w:rsidRDefault="0041554D" w:rsidP="0041554D"/>
    <w:p w:rsidR="0041554D" w:rsidRDefault="0041554D" w:rsidP="0041554D">
      <w:r>
        <w:t>1. Предмет Соглашения</w:t>
      </w:r>
    </w:p>
    <w:p w:rsidR="0041554D" w:rsidRDefault="0041554D" w:rsidP="0041554D"/>
    <w:p w:rsidR="0041554D" w:rsidRDefault="0041554D" w:rsidP="0041554D">
      <w:r>
        <w:t xml:space="preserve">1.1. </w:t>
      </w:r>
      <w:proofErr w:type="gramStart"/>
      <w:r>
        <w:t>Настоящее соглашение регулирует отношения по предоставлению Главным распорядителем бюджетных средств субсидии за счет средств бюджета Прочноокопского сельского поселения Новокубанского района Получателю субсидии в целях финансового обеспечения затрат, Субсидия предоставляется Получателю субсидии в соответствии с Порядком 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на территории Прочноокопского сельского поселения Новокубанского района (далее</w:t>
      </w:r>
      <w:proofErr w:type="gramEnd"/>
      <w:r>
        <w:t xml:space="preserve"> - субсидия).</w:t>
      </w:r>
    </w:p>
    <w:p w:rsidR="0041554D" w:rsidRDefault="0041554D" w:rsidP="0041554D">
      <w:r>
        <w:t xml:space="preserve">1.2. Целью предоставления субсидий является оказание финансовой помощи Получателю субсидии для предупреждения его банкротства и для восстановления платежеспособности. </w:t>
      </w:r>
    </w:p>
    <w:p w:rsidR="0041554D" w:rsidRDefault="0041554D" w:rsidP="0041554D">
      <w:r>
        <w:t>1.3. Субсидия должна быть использована на финансовое обеспечение расходов, связанных с погашением задолженности:</w:t>
      </w:r>
    </w:p>
    <w:p w:rsidR="0041554D" w:rsidRDefault="0041554D" w:rsidP="0041554D">
      <w:r>
        <w:t>1.3.1. Оплата задолженности за топливно-энергетические ресурсы.</w:t>
      </w:r>
    </w:p>
    <w:p w:rsidR="0041554D" w:rsidRDefault="0041554D" w:rsidP="0041554D">
      <w:bookmarkStart w:id="56" w:name="sub_11131"/>
      <w:r>
        <w:t>1.3.2. Оплата по денежным обязательствам юридическим</w:t>
      </w:r>
      <w:bookmarkEnd w:id="56"/>
      <w:r>
        <w:t xml:space="preserve"> лицам, индивидуальным предпринимателям, физическим лицам, образовавшаяся при расчетах за товары, работы и услуги.</w:t>
      </w:r>
    </w:p>
    <w:p w:rsidR="0041554D" w:rsidRDefault="0041554D" w:rsidP="0041554D">
      <w:bookmarkStart w:id="57" w:name="sub_11133"/>
      <w:r>
        <w:t>1.3.3. Оплата задолженности по обязательным</w:t>
      </w:r>
      <w:bookmarkEnd w:id="57"/>
      <w:r>
        <w:t xml:space="preserve"> платежам в бюджет и внебюджетные фонды.</w:t>
      </w:r>
      <w:bookmarkStart w:id="58" w:name="sub_11014"/>
    </w:p>
    <w:p w:rsidR="0041554D" w:rsidRDefault="0041554D" w:rsidP="0041554D">
      <w:r>
        <w:t>1.4. Предоставление субсидии осуществляется</w:t>
      </w:r>
      <w:bookmarkEnd w:id="58"/>
      <w:r>
        <w:t xml:space="preserve"> путем перечисления Главным распорядителем денежных средств на банковский расчетный счет Получателя Субсидии.</w:t>
      </w:r>
    </w:p>
    <w:p w:rsidR="0041554D" w:rsidRDefault="0041554D" w:rsidP="0041554D">
      <w:bookmarkStart w:id="59" w:name="sub_11015"/>
      <w:r>
        <w:t>1.5. Субсидия предоставляется в пределах лимитов</w:t>
      </w:r>
      <w:bookmarkEnd w:id="59"/>
      <w:r>
        <w:t xml:space="preserve"> бюджетных ассигнований, предусмотренных на данные цели в бюджете Прочноокопского сельского поселения Новокубанского района в соответствующем финансовом году.</w:t>
      </w:r>
    </w:p>
    <w:p w:rsidR="0041554D" w:rsidRDefault="0041554D" w:rsidP="0041554D">
      <w:bookmarkStart w:id="60" w:name="sub_11016"/>
      <w:r>
        <w:t>1.6. Субсидия предоставляется Получателю в рамках</w:t>
      </w:r>
      <w:bookmarkEnd w:id="60"/>
      <w:r>
        <w:t xml:space="preserve"> подпрограммы «Развитие водоснабжения и водоотведения» муниципальной программы Прочноокопского сельского поселения Новокубанского района «Развитие жилищно-коммунального хозяйства» (реквизиты нормативно-правового акта).</w:t>
      </w:r>
    </w:p>
    <w:p w:rsidR="0041554D" w:rsidRDefault="0041554D" w:rsidP="0041554D"/>
    <w:p w:rsidR="0041554D" w:rsidRDefault="0041554D" w:rsidP="0041554D">
      <w:r>
        <w:t>2. Срок и условия предоставления субсидии</w:t>
      </w:r>
    </w:p>
    <w:p w:rsidR="0041554D" w:rsidRDefault="0041554D" w:rsidP="0041554D"/>
    <w:p w:rsidR="0041554D" w:rsidRDefault="0041554D" w:rsidP="0041554D">
      <w:r>
        <w:t xml:space="preserve">2.1. </w:t>
      </w:r>
      <w:proofErr w:type="gramStart"/>
      <w:r>
        <w:t>Субсидии перечисляются на банковский счет Получателя Субсидии по указанным им реквизитам в сроки и в порядке, предусмотренные Порядком на предоставление субсидий 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на территории Прочноокопского сельского поселения Новокубанского района.</w:t>
      </w:r>
      <w:proofErr w:type="gramEnd"/>
    </w:p>
    <w:p w:rsidR="0041554D" w:rsidRDefault="0041554D" w:rsidP="0041554D">
      <w:r>
        <w:lastRenderedPageBreak/>
        <w:t xml:space="preserve">2.2. Результатом предоставления субсидии является погашение доли кредиторской задолженности за счет предоставленной Субсидии от общей задолженности не менее ___________%, сложившейся на дату подачи заявки. </w:t>
      </w:r>
    </w:p>
    <w:p w:rsidR="0041554D" w:rsidRDefault="0041554D" w:rsidP="0041554D">
      <w:r>
        <w:t>Показателями, необходимыми для достижения результата предоставления субсидии, являются:</w:t>
      </w:r>
    </w:p>
    <w:p w:rsidR="0041554D" w:rsidRDefault="0041554D" w:rsidP="0041554D">
      <w:r>
        <w:t>выписка операций по расчету с бюджетом, по состоянию на 10-е число месяца, следующего за месяцем предоставления субсидии, отражающая информацию о погашении задолженности по обязательным платежам на дату подачи заявки;</w:t>
      </w:r>
    </w:p>
    <w:p w:rsidR="0041554D" w:rsidRDefault="0041554D" w:rsidP="0041554D">
      <w:r>
        <w:t>акт сверки взаимных расчетов за топливно-энергетические ресурсы, подтверждающие погашение, либо снижение задолженности.</w:t>
      </w:r>
    </w:p>
    <w:p w:rsidR="0041554D" w:rsidRDefault="0041554D" w:rsidP="0041554D">
      <w:r>
        <w:t>2.3. Субсидии предоставляются в пределах бюджетных ассигнований, предусмотренных бюджетом Прочноокопского сельского поселения Новокубанского района на соответствующий финансовый год и на плановый период, и лимитов бюджетных обязательств, утвержденных Главным распорядителем.</w:t>
      </w:r>
    </w:p>
    <w:p w:rsidR="0041554D" w:rsidRDefault="0041554D" w:rsidP="0041554D">
      <w:r>
        <w:t>2.4. 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Субсидий.</w:t>
      </w:r>
    </w:p>
    <w:p w:rsidR="0041554D" w:rsidRDefault="0041554D" w:rsidP="0041554D">
      <w:bookmarkStart w:id="61" w:name="sub_11025"/>
      <w:r>
        <w:t>2.5. Субсидия перечисляется Получателю с</w:t>
      </w:r>
      <w:bookmarkEnd w:id="61"/>
      <w:r>
        <w:t xml:space="preserve"> лицевого счета Главного распорядителя, </w:t>
      </w:r>
      <w:proofErr w:type="gramStart"/>
      <w:r>
        <w:t>открытый</w:t>
      </w:r>
      <w:proofErr w:type="gramEnd"/>
      <w:r>
        <w:t xml:space="preserve"> Получателем в учреждениях Центрального банка Российской Федерации или кредитных организациях, не позднее 10 рабочих дней после принятия Главным распорядителем решения о предоставлении субсидии.</w:t>
      </w:r>
    </w:p>
    <w:p w:rsidR="0041554D" w:rsidRDefault="0041554D" w:rsidP="0041554D"/>
    <w:p w:rsidR="0041554D" w:rsidRDefault="0041554D" w:rsidP="0041554D">
      <w:r>
        <w:t>3. Права и обязанности Главного распорядителя</w:t>
      </w:r>
    </w:p>
    <w:p w:rsidR="0041554D" w:rsidRDefault="0041554D" w:rsidP="0041554D"/>
    <w:p w:rsidR="0041554D" w:rsidRDefault="0041554D" w:rsidP="0041554D">
      <w:bookmarkStart w:id="62" w:name="sub_11031"/>
      <w:r>
        <w:t xml:space="preserve">3.1. </w:t>
      </w:r>
      <w:proofErr w:type="gramStart"/>
      <w:r>
        <w:t>Главный распорядитель</w:t>
      </w:r>
      <w:bookmarkEnd w:id="62"/>
      <w:r>
        <w:t xml:space="preserve"> имеет право и обязан производить осуществлять контроль за соблюдением Получателем субсидии условий, целей и порядка предоставления субсидии (включая цели, направления и порядок использования (расходования) средств, полученных в виде субсидии, а также соблюдение Получателем субсидии своих обязательств по настоящему соглашению), в том числе вправе осуществлять проверку достоверности документов (сведений), представляемых Получателем субсидии в подтверждение своего права на получение субсидии</w:t>
      </w:r>
      <w:proofErr w:type="gramEnd"/>
      <w:r>
        <w:t xml:space="preserve"> (в том числе путем направления запросов третьим лицам для подтверждения информации, представленной Получателем субсидии). Подписание Получателем субсидии настоящего соглашения означает согласие Получателя субсидии на осуществление Главным распорядителем такого контроля (проверок).</w:t>
      </w:r>
    </w:p>
    <w:p w:rsidR="0041554D" w:rsidRDefault="0041554D" w:rsidP="0041554D">
      <w:bookmarkStart w:id="63" w:name="sub_11032"/>
      <w:r>
        <w:t>3.2. Главный распорядитель обязан:</w:t>
      </w:r>
    </w:p>
    <w:p w:rsidR="0041554D" w:rsidRDefault="0041554D" w:rsidP="0041554D">
      <w:bookmarkStart w:id="64" w:name="sub_11321"/>
      <w:bookmarkEnd w:id="63"/>
      <w:r>
        <w:t>3.2.1. Осуществлять перечисление субсидии</w:t>
      </w:r>
      <w:bookmarkEnd w:id="64"/>
      <w:r>
        <w:t xml:space="preserve"> Получателю субсидии в сроки, установленные Порядком и (или) настоящим соглашением;</w:t>
      </w:r>
    </w:p>
    <w:p w:rsidR="0041554D" w:rsidRDefault="0041554D" w:rsidP="0041554D">
      <w:bookmarkStart w:id="65" w:name="sub_11322"/>
      <w:r>
        <w:t>3.2.2. Требовать возврата субсидии в случаях,</w:t>
      </w:r>
      <w:bookmarkEnd w:id="65"/>
      <w:r>
        <w:t xml:space="preserve"> предусмотренных Порядком и (или) настоящим соглашением.</w:t>
      </w:r>
    </w:p>
    <w:p w:rsidR="0041554D" w:rsidRDefault="0041554D" w:rsidP="0041554D">
      <w:bookmarkStart w:id="66" w:name="sub_11323"/>
      <w:r>
        <w:t>3.2.3. Осуществлять предварительный контроль</w:t>
      </w:r>
      <w:bookmarkEnd w:id="66"/>
      <w:r>
        <w:t xml:space="preserve"> документов, предоставляемых для заключения соглашения на предоставление субсидий на текущий финансовый год, указанных в пункте 2.4 Порядка.</w:t>
      </w:r>
    </w:p>
    <w:p w:rsidR="0041554D" w:rsidRDefault="0041554D" w:rsidP="0041554D">
      <w:r>
        <w:t>3.3. Главный распорядитель осуществляет проверку соблюдения условий и порядка предоставления субсидий, в том числе в части достижения результатов предоставления субсидии.</w:t>
      </w:r>
    </w:p>
    <w:p w:rsidR="0041554D" w:rsidRDefault="0041554D" w:rsidP="0041554D">
      <w:r>
        <w:t>Орган муниципального финансового контроля проводит проверку в соответствии со статьями 268.1 и 269.2 Бюджетного кодекса Российской Федерации.</w:t>
      </w:r>
    </w:p>
    <w:p w:rsidR="0041554D" w:rsidRDefault="0041554D" w:rsidP="0041554D"/>
    <w:p w:rsidR="0041554D" w:rsidRDefault="0041554D" w:rsidP="0041554D">
      <w:r>
        <w:t>4. Права и обязанности Получателя субсидии</w:t>
      </w:r>
    </w:p>
    <w:p w:rsidR="0041554D" w:rsidRDefault="0041554D" w:rsidP="0041554D"/>
    <w:p w:rsidR="0041554D" w:rsidRDefault="0041554D" w:rsidP="0041554D">
      <w:bookmarkStart w:id="67" w:name="sub_1141"/>
      <w:r>
        <w:t>4.1. Получатель субсидии имеет право на получение</w:t>
      </w:r>
      <w:bookmarkEnd w:id="67"/>
      <w:r>
        <w:t xml:space="preserve"> субсидии на условиях, установленных Порядком.</w:t>
      </w:r>
    </w:p>
    <w:p w:rsidR="0041554D" w:rsidRDefault="0041554D" w:rsidP="0041554D">
      <w:bookmarkStart w:id="68" w:name="sub_1142"/>
      <w:r>
        <w:lastRenderedPageBreak/>
        <w:t>4.2. Получатель субсидии обязан:</w:t>
      </w:r>
    </w:p>
    <w:p w:rsidR="0041554D" w:rsidRDefault="0041554D" w:rsidP="0041554D">
      <w:bookmarkStart w:id="69" w:name="sub_11421"/>
      <w:bookmarkEnd w:id="68"/>
      <w:r>
        <w:t>4.2.1. Использовать средства субсидии по целевому</w:t>
      </w:r>
      <w:bookmarkEnd w:id="69"/>
      <w:r>
        <w:t xml:space="preserve"> назначению, в соответствии с Порядком и настоящим соглашением;</w:t>
      </w:r>
    </w:p>
    <w:p w:rsidR="0041554D" w:rsidRDefault="0041554D" w:rsidP="0041554D">
      <w:bookmarkStart w:id="70" w:name="sub_11422"/>
      <w:r>
        <w:t>4.2.2. В течение 3 банковских дней после поступления</w:t>
      </w:r>
      <w:bookmarkEnd w:id="70"/>
      <w:r>
        <w:t xml:space="preserve"> денежных средств на расчетный счет получателя перечислять средства, полученные в виде субсидии, кредиторам согласно реестру обязательств, в администрацию Прочноокопского сельского поселения Новокубанского района для получения субсидии;</w:t>
      </w:r>
    </w:p>
    <w:p w:rsidR="0041554D" w:rsidRDefault="0041554D" w:rsidP="0041554D">
      <w:bookmarkStart w:id="71" w:name="sub_11423"/>
      <w:r>
        <w:t>4.2.3. Вести бухгалтерский учет средств субсидии,</w:t>
      </w:r>
      <w:bookmarkEnd w:id="71"/>
      <w:r>
        <w:t xml:space="preserve"> полученной в соответствии с настоящим соглашением, раздельно от средств иных субсидий, полученных из бюджета Прочноокопского сельского поселения Новокубанского района;</w:t>
      </w:r>
    </w:p>
    <w:p w:rsidR="0041554D" w:rsidRDefault="0041554D" w:rsidP="0041554D">
      <w:bookmarkStart w:id="72" w:name="sub_11424"/>
      <w:r>
        <w:t>4.2.4. Обеспечить ведение учета расходования</w:t>
      </w:r>
      <w:bookmarkEnd w:id="72"/>
      <w:r>
        <w:t xml:space="preserve"> полученной субсидии и представлять Учредителю отчет об использовании субсидии по форме согласно приложению № 2 к настоящему Соглашению.</w:t>
      </w:r>
    </w:p>
    <w:p w:rsidR="0041554D" w:rsidRDefault="0041554D" w:rsidP="0041554D">
      <w:bookmarkStart w:id="73" w:name="sub_11425"/>
      <w:r>
        <w:t>4.2.5. Представлять Главному распорядителю</w:t>
      </w:r>
      <w:bookmarkEnd w:id="73"/>
      <w:r>
        <w:t xml:space="preserve"> информацию и документы, подтверждающие соблюдение Получателем субсидии условий, целей и порядка предоставления субсидии.</w:t>
      </w:r>
    </w:p>
    <w:p w:rsidR="0041554D" w:rsidRDefault="0041554D" w:rsidP="0041554D">
      <w:bookmarkStart w:id="74" w:name="sub_1143"/>
      <w:r>
        <w:t>4.3. Получатель субсидии не вправе за счет</w:t>
      </w:r>
      <w:bookmarkEnd w:id="74"/>
      <w:r>
        <w:t xml:space="preserve"> полученных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1554D" w:rsidRDefault="0041554D" w:rsidP="0041554D">
      <w:bookmarkStart w:id="75" w:name="sub_11431"/>
      <w:r>
        <w:t>4.3.1. Получатель субсидии дает согласие на</w:t>
      </w:r>
      <w:bookmarkEnd w:id="75"/>
      <w:r>
        <w:t xml:space="preserve"> осуществление главным распорядителем бюджетных средств, </w:t>
      </w:r>
      <w:proofErr w:type="gramStart"/>
      <w:r>
        <w:t>предоставляющему</w:t>
      </w:r>
      <w:proofErr w:type="gramEnd"/>
      <w:r>
        <w:t xml:space="preserve"> субсидии на проведение проверок соблюдения Получателем субсидий условий, целей и порядка, установленных заключенным Соглашением.</w:t>
      </w:r>
    </w:p>
    <w:p w:rsidR="0041554D" w:rsidRDefault="0041554D" w:rsidP="0041554D"/>
    <w:p w:rsidR="0041554D" w:rsidRDefault="0041554D" w:rsidP="0041554D">
      <w:r>
        <w:t>5. Требования к отчетности:</w:t>
      </w:r>
    </w:p>
    <w:p w:rsidR="0041554D" w:rsidRDefault="0041554D" w:rsidP="0041554D"/>
    <w:p w:rsidR="0041554D" w:rsidRDefault="0041554D" w:rsidP="0041554D">
      <w:bookmarkStart w:id="76" w:name="sub_1151"/>
      <w:r>
        <w:t xml:space="preserve">5.1. </w:t>
      </w:r>
      <w:bookmarkEnd w:id="76"/>
      <w:r>
        <w:t xml:space="preserve">Предприятие представляет Главному распорядителю отчет об осуществлении расходов, источником финансового обеспечения которых являются субсидии, отчет о достижении показателей результативности (результатов) использования субсидии, по формам, </w:t>
      </w:r>
      <w:proofErr w:type="gramStart"/>
      <w:r>
        <w:t>согласно приложений</w:t>
      </w:r>
      <w:proofErr w:type="gramEnd"/>
      <w:r>
        <w:t xml:space="preserve"> 1, 3 к соглашению в срок до 10-го числа месяца, следующего за месяцем предоставления субсидии.</w:t>
      </w:r>
    </w:p>
    <w:p w:rsidR="0041554D" w:rsidRDefault="0041554D" w:rsidP="0041554D">
      <w:bookmarkStart w:id="77" w:name="sub_1152"/>
      <w:r>
        <w:t>5.2. Главный распорядитель проводит проверку</w:t>
      </w:r>
      <w:bookmarkEnd w:id="77"/>
      <w:r>
        <w:t xml:space="preserve"> предоставленного Получателем отчета об использовании субсидии в течение 30 рабочих дней со дня их представления.</w:t>
      </w:r>
    </w:p>
    <w:p w:rsidR="0041554D" w:rsidRDefault="0041554D" w:rsidP="0041554D">
      <w:bookmarkStart w:id="78" w:name="sub_1153"/>
      <w:r>
        <w:t>5.3. В случае выявления нарушений в представленной</w:t>
      </w:r>
      <w:bookmarkEnd w:id="78"/>
      <w:r>
        <w:t xml:space="preserve"> отчетности главный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:rsidR="0041554D" w:rsidRDefault="0041554D" w:rsidP="0041554D">
      <w:bookmarkStart w:id="79" w:name="sub_1154"/>
      <w:r>
        <w:t>5.4. В случае если Получатель не исправит выявленные</w:t>
      </w:r>
      <w:bookmarkEnd w:id="79"/>
      <w:r>
        <w:t xml:space="preserve"> нарушения в установленный главным распорядителем срок, он должен вернуть предоставленную субсидию в полном объеме в бюджет Прочноокопского сельского поселения Новокубанского района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:rsidR="0041554D" w:rsidRDefault="0041554D" w:rsidP="0041554D"/>
    <w:p w:rsidR="0041554D" w:rsidRDefault="0041554D" w:rsidP="0041554D">
      <w:r>
        <w:t>6. Размер и порядок предоставления субсидии. Случаи и порядок возврата субсидии</w:t>
      </w:r>
    </w:p>
    <w:p w:rsidR="0041554D" w:rsidRDefault="0041554D" w:rsidP="0041554D"/>
    <w:p w:rsidR="0041554D" w:rsidRDefault="0041554D" w:rsidP="0041554D">
      <w:bookmarkStart w:id="80" w:name="sub_1161"/>
      <w:r>
        <w:t>6.1. Субсидия предоставляется в размере</w:t>
      </w:r>
      <w:bookmarkEnd w:id="80"/>
      <w:r>
        <w:t xml:space="preserve"> ____________________________ - рублей, в том числе:</w:t>
      </w:r>
    </w:p>
    <w:p w:rsidR="0041554D" w:rsidRDefault="0041554D" w:rsidP="0041554D">
      <w:r>
        <w:t xml:space="preserve">на цели, предусмотренные пунктом 1.3.1 настоящего соглашения, __________________________ - рублей; </w:t>
      </w:r>
    </w:p>
    <w:p w:rsidR="0041554D" w:rsidRDefault="0041554D" w:rsidP="0041554D">
      <w:r>
        <w:t>на цели, предусмотренные пунктом 1.3.2 настоящего соглашения, ___________________________ - рублей;</w:t>
      </w:r>
    </w:p>
    <w:p w:rsidR="0041554D" w:rsidRDefault="0041554D" w:rsidP="0041554D">
      <w:r>
        <w:t>на цели, предусмотренные пунктом 1.3.3 настоящего соглашения, ____________________________ - рублей;</w:t>
      </w:r>
    </w:p>
    <w:p w:rsidR="0041554D" w:rsidRDefault="0041554D" w:rsidP="0041554D">
      <w:bookmarkStart w:id="81" w:name="sub_1162"/>
      <w:r>
        <w:lastRenderedPageBreak/>
        <w:t>6.2. Возврат субсидии осуществляется в соответствии</w:t>
      </w:r>
      <w:bookmarkEnd w:id="81"/>
      <w:r>
        <w:t xml:space="preserve"> с Разделом 7 Порядка.</w:t>
      </w:r>
    </w:p>
    <w:p w:rsidR="0041554D" w:rsidRDefault="0041554D" w:rsidP="0041554D">
      <w:bookmarkStart w:id="82" w:name="sub_1163"/>
      <w:r>
        <w:t>6.3. Предоставление субсидии прекращается в случае:</w:t>
      </w:r>
    </w:p>
    <w:p w:rsidR="0041554D" w:rsidRDefault="0041554D" w:rsidP="0041554D">
      <w:bookmarkStart w:id="83" w:name="sub_11631"/>
      <w:bookmarkEnd w:id="82"/>
      <w:r>
        <w:t>6.3.1. Прекращения действия соглашения.</w:t>
      </w:r>
    </w:p>
    <w:p w:rsidR="0041554D" w:rsidRDefault="0041554D" w:rsidP="0041554D">
      <w:bookmarkStart w:id="84" w:name="sub_11632"/>
      <w:bookmarkEnd w:id="83"/>
      <w:r>
        <w:t>6.3.2. По соглашению сторон.</w:t>
      </w:r>
    </w:p>
    <w:p w:rsidR="0041554D" w:rsidRDefault="0041554D" w:rsidP="0041554D">
      <w:bookmarkStart w:id="85" w:name="sub_11633"/>
      <w:bookmarkEnd w:id="84"/>
      <w:r>
        <w:t>6.3.3. Выявления факта представления получателем</w:t>
      </w:r>
      <w:bookmarkEnd w:id="85"/>
      <w:r>
        <w:t xml:space="preserve"> недостоверных документов (сведений), перечисленных в пункте 4.4. Порядка.</w:t>
      </w:r>
    </w:p>
    <w:p w:rsidR="0041554D" w:rsidRDefault="0041554D" w:rsidP="0041554D">
      <w:bookmarkStart w:id="86" w:name="sub_11634"/>
      <w:r>
        <w:t>6.3.4. Выявления факта нецелевого использования</w:t>
      </w:r>
      <w:bookmarkEnd w:id="86"/>
      <w:r>
        <w:t xml:space="preserve"> субсидии получателем, нарушения получателем условий и (или) порядка предоставления субсидии, своих обязательств по соглашению.</w:t>
      </w:r>
    </w:p>
    <w:p w:rsidR="0041554D" w:rsidRDefault="0041554D" w:rsidP="0041554D">
      <w:bookmarkStart w:id="87" w:name="sub_11635"/>
      <w:r>
        <w:t>6.3.5. Превышения фактически полученных средств</w:t>
      </w:r>
      <w:bookmarkEnd w:id="87"/>
      <w:r>
        <w:t xml:space="preserve"> субсидии над средствами, подлежащими перечислению при ее предоставлении.</w:t>
      </w:r>
    </w:p>
    <w:p w:rsidR="0041554D" w:rsidRDefault="0041554D" w:rsidP="0041554D"/>
    <w:p w:rsidR="0041554D" w:rsidRDefault="0041554D" w:rsidP="0041554D">
      <w:r>
        <w:t>7. Ответственность сторон</w:t>
      </w:r>
    </w:p>
    <w:p w:rsidR="0041554D" w:rsidRDefault="0041554D" w:rsidP="0041554D"/>
    <w:p w:rsidR="0041554D" w:rsidRDefault="0041554D" w:rsidP="0041554D">
      <w:bookmarkStart w:id="88" w:name="sub_1171"/>
      <w:r>
        <w:t>7.1. За неисполнение либо ненадлежащее исполнение</w:t>
      </w:r>
      <w:bookmarkEnd w:id="88"/>
      <w:r>
        <w:t xml:space="preserve">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41554D" w:rsidRDefault="0041554D" w:rsidP="0041554D">
      <w:bookmarkStart w:id="89" w:name="sub_1172"/>
      <w:r>
        <w:t>7.2. Получатель субсидии несет ответственность в</w:t>
      </w:r>
      <w:bookmarkEnd w:id="89"/>
      <w:r>
        <w:t xml:space="preserve"> соответствии с действующим законодательством за соблюдение требований настоящего соглашения и Порядка, в том числе </w:t>
      </w:r>
      <w:proofErr w:type="gramStart"/>
      <w:r>
        <w:t>за</w:t>
      </w:r>
      <w:proofErr w:type="gramEnd"/>
      <w:r>
        <w:t>:</w:t>
      </w:r>
    </w:p>
    <w:p w:rsidR="0041554D" w:rsidRDefault="0041554D" w:rsidP="0041554D">
      <w:bookmarkStart w:id="90" w:name="sub_11721"/>
      <w:r>
        <w:t>7.2.1. Достоверность представляемых документов</w:t>
      </w:r>
      <w:bookmarkEnd w:id="90"/>
      <w:r>
        <w:t xml:space="preserve"> (сведений);</w:t>
      </w:r>
    </w:p>
    <w:p w:rsidR="0041554D" w:rsidRDefault="0041554D" w:rsidP="0041554D">
      <w:bookmarkStart w:id="91" w:name="sub_11722"/>
      <w:r>
        <w:t>7.2.2. Целевое использование средств субсидии;</w:t>
      </w:r>
    </w:p>
    <w:p w:rsidR="0041554D" w:rsidRDefault="0041554D" w:rsidP="0041554D">
      <w:bookmarkStart w:id="92" w:name="sub_11723"/>
      <w:bookmarkEnd w:id="91"/>
      <w:r>
        <w:t>7.2.3. Соблюдение условий и порядка предоставления</w:t>
      </w:r>
      <w:bookmarkEnd w:id="92"/>
      <w:r>
        <w:t xml:space="preserve"> субсидии, установленных настоящим соглашением и Порядком;</w:t>
      </w:r>
    </w:p>
    <w:p w:rsidR="0041554D" w:rsidRDefault="0041554D" w:rsidP="0041554D">
      <w:bookmarkStart w:id="93" w:name="sub_11724"/>
      <w:r>
        <w:t>7.2.4. Соблюдение своих обязательств по настоящему</w:t>
      </w:r>
      <w:bookmarkEnd w:id="93"/>
      <w:r>
        <w:t xml:space="preserve"> соглашению.</w:t>
      </w:r>
    </w:p>
    <w:p w:rsidR="0041554D" w:rsidRDefault="0041554D" w:rsidP="0041554D">
      <w:bookmarkStart w:id="94" w:name="sub_1173"/>
      <w:r>
        <w:t>7.3. Стороны освобождаются от</w:t>
      </w:r>
      <w:bookmarkEnd w:id="94"/>
      <w:r>
        <w:t xml:space="preserve"> ответственности за неисполнение или ненадлежащее исполнение обязательств по настоящему соглашению, если это произошло по вине другой стороны или вследствие обстоятельств непреодолимой силы.</w:t>
      </w:r>
    </w:p>
    <w:p w:rsidR="0041554D" w:rsidRDefault="0041554D" w:rsidP="0041554D"/>
    <w:p w:rsidR="0041554D" w:rsidRDefault="0041554D" w:rsidP="0041554D">
      <w:bookmarkStart w:id="95" w:name="sub_11009"/>
      <w:r>
        <w:t>8. Заключительные положения</w:t>
      </w:r>
    </w:p>
    <w:bookmarkEnd w:id="95"/>
    <w:p w:rsidR="0041554D" w:rsidRDefault="0041554D" w:rsidP="0041554D"/>
    <w:p w:rsidR="0041554D" w:rsidRDefault="0041554D" w:rsidP="0041554D">
      <w:bookmarkStart w:id="96" w:name="sub_1181"/>
      <w:r>
        <w:t xml:space="preserve">8.1. Настоящее соглашение вступает в силу </w:t>
      </w:r>
      <w:proofErr w:type="gramStart"/>
      <w:r>
        <w:t>с</w:t>
      </w:r>
      <w:bookmarkEnd w:id="96"/>
      <w:proofErr w:type="gramEnd"/>
      <w:r>
        <w:t xml:space="preserve"> "____" ______________ и действует до "____" ________.</w:t>
      </w:r>
    </w:p>
    <w:p w:rsidR="0041554D" w:rsidRDefault="0041554D" w:rsidP="0041554D">
      <w:bookmarkStart w:id="97" w:name="sub_1182"/>
      <w:r>
        <w:t>8.2. В случае изменения законодательства (в том</w:t>
      </w:r>
      <w:bookmarkEnd w:id="97"/>
      <w:r>
        <w:t xml:space="preserve">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41554D" w:rsidRDefault="0041554D" w:rsidP="0041554D">
      <w:bookmarkStart w:id="98" w:name="sub_1184"/>
      <w:r>
        <w:t xml:space="preserve">8.3. Соглашение может быть расторгнуто в одностороннем порядке по инициативе Главного распорядителя в случаях, предусмотренных подпунктами 6.3.3, 6.3.4, 6.3.5 пункта 6.3. настоящего соглашения, путем направления Получателю субсидии соответствующего уведомления одновременно с требованием о возврате субсидии. Соглашение считается расторгнутым с даты получения Получателем субсидии </w:t>
      </w:r>
      <w:proofErr w:type="gramStart"/>
      <w:r>
        <w:t>указанных</w:t>
      </w:r>
      <w:proofErr w:type="gramEnd"/>
      <w:r>
        <w:t xml:space="preserve"> уведомления и требования.</w:t>
      </w:r>
    </w:p>
    <w:p w:rsidR="0041554D" w:rsidRDefault="0041554D" w:rsidP="0041554D">
      <w:r>
        <w:t xml:space="preserve">8.4. </w:t>
      </w:r>
      <w:proofErr w:type="gramStart"/>
      <w:r>
        <w:t>Истечение срока действия соглашения,</w:t>
      </w:r>
      <w:bookmarkEnd w:id="98"/>
      <w:r>
        <w:t xml:space="preserve"> прекращение действия соглашения или его расторжение не освобождает Получателя субсидии от ответственности за неисполнение своих обязательств, предусмотренных соглашением, от обязанности по возврату субсидии, а также не освобождает Учредителя от права осуществлять контроль за соблюдением Получателем субсидии условий, целей и порядка предоставления субсидии в части фактически полученных средств.</w:t>
      </w:r>
      <w:proofErr w:type="gramEnd"/>
    </w:p>
    <w:p w:rsidR="0041554D" w:rsidRDefault="0041554D" w:rsidP="0041554D">
      <w:bookmarkStart w:id="99" w:name="sub_1185"/>
      <w:r>
        <w:t>8.5. Во всем, что не урегулировано настоящим</w:t>
      </w:r>
      <w:bookmarkEnd w:id="99"/>
      <w:r>
        <w:t xml:space="preserve"> соглашением, стороны руководствуются действующим законодательством (в том числе муниципальными правовыми актами).</w:t>
      </w:r>
    </w:p>
    <w:p w:rsidR="0041554D" w:rsidRDefault="0041554D" w:rsidP="0041554D">
      <w:bookmarkStart w:id="100" w:name="sub_1186"/>
      <w:r>
        <w:lastRenderedPageBreak/>
        <w:t>8.6. Споры и разногласия, которые могут возникнуть</w:t>
      </w:r>
      <w:bookmarkEnd w:id="100"/>
      <w:r>
        <w:t xml:space="preserve"> из настоящего соглашения или связанные с ним, должны разрешаться путем переговоров между сторонами.</w:t>
      </w:r>
    </w:p>
    <w:p w:rsidR="0041554D" w:rsidRDefault="0041554D" w:rsidP="0041554D"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сторонами взаимного согласия спор подлежит разрешению в суде в порядке, установленном действующим законодательством Российской Федерации.</w:t>
      </w:r>
    </w:p>
    <w:p w:rsidR="0041554D" w:rsidRDefault="0041554D" w:rsidP="0041554D">
      <w:bookmarkStart w:id="101" w:name="sub_1187"/>
      <w:r>
        <w:t>8.7. Настоящее соглашение составлено в двух</w:t>
      </w:r>
      <w:bookmarkEnd w:id="101"/>
      <w:r>
        <w:t xml:space="preserve"> экземплярах, имеющих одинаковую юридическую силу, по одному экземпляру для каждой из сторон.</w:t>
      </w:r>
    </w:p>
    <w:p w:rsidR="0041554D" w:rsidRDefault="0041554D" w:rsidP="0041554D"/>
    <w:p w:rsidR="0041554D" w:rsidRDefault="0041554D" w:rsidP="0041554D">
      <w:bookmarkStart w:id="102" w:name="sub_11010"/>
      <w:r>
        <w:t>9. Юридические адреса и банковские реквизиты сторон</w:t>
      </w:r>
    </w:p>
    <w:bookmarkEnd w:id="102"/>
    <w:p w:rsidR="0041554D" w:rsidRDefault="0041554D" w:rsidP="0041554D"/>
    <w:p w:rsidR="0041554D" w:rsidRDefault="0041554D" w:rsidP="0041554D">
      <w:r>
        <w:t>Главный распорядитель                                                        Получатель субсидии</w:t>
      </w:r>
    </w:p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r>
        <w:t xml:space="preserve">Глава 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r>
        <w:t>Р.Ю. Лысенко</w:t>
      </w:r>
    </w:p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pPr>
        <w:rPr>
          <w:rFonts w:eastAsia="Calibri"/>
        </w:rPr>
      </w:pPr>
      <w:bookmarkStart w:id="103" w:name="sub_1200"/>
      <w:r>
        <w:rPr>
          <w:rFonts w:eastAsia="Calibri"/>
        </w:rPr>
        <w:t>Приложение № 1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к типовой форме соглашения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о предоставлении субсидий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на оказание финансовой помощи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в целях предупреждения банкротства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и (или) восстановления платежеспособности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муниципальным унитарным предприятиям </w:t>
      </w:r>
    </w:p>
    <w:p w:rsidR="0041554D" w:rsidRDefault="0041554D" w:rsidP="0041554D">
      <w:r>
        <w:t xml:space="preserve">Прочноокопского сельского поселения </w:t>
      </w:r>
    </w:p>
    <w:p w:rsidR="0041554D" w:rsidRDefault="0041554D" w:rsidP="0041554D">
      <w:r>
        <w:t>Новокубанского района</w:t>
      </w:r>
    </w:p>
    <w:p w:rsidR="0041554D" w:rsidRDefault="0041554D" w:rsidP="0041554D"/>
    <w:p w:rsidR="0041554D" w:rsidRDefault="0041554D" w:rsidP="0041554D"/>
    <w:p w:rsidR="0041554D" w:rsidRDefault="0041554D" w:rsidP="0041554D">
      <w:r>
        <w:t xml:space="preserve">Отчет об осуществлении расходов источником финансового </w:t>
      </w:r>
      <w:proofErr w:type="gramStart"/>
      <w:r>
        <w:t>обеспечения</w:t>
      </w:r>
      <w:proofErr w:type="gramEnd"/>
      <w:r>
        <w:t xml:space="preserve"> которых является субсидия предоставленная</w:t>
      </w:r>
    </w:p>
    <w:p w:rsidR="0041554D" w:rsidRDefault="0041554D" w:rsidP="0041554D">
      <w:r>
        <w:t>МУП _____________(наименование предприятия)</w:t>
      </w:r>
    </w:p>
    <w:p w:rsidR="0041554D" w:rsidRDefault="0041554D" w:rsidP="0041554D">
      <w:r>
        <w:t>на 1 _____________20___г.</w:t>
      </w:r>
    </w:p>
    <w:p w:rsidR="0041554D" w:rsidRDefault="0041554D" w:rsidP="0041554D"/>
    <w:tbl>
      <w:tblPr>
        <w:tblW w:w="9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99"/>
        <w:gridCol w:w="1752"/>
        <w:gridCol w:w="1559"/>
        <w:gridCol w:w="1274"/>
        <w:gridCol w:w="1129"/>
        <w:gridCol w:w="1563"/>
        <w:gridCol w:w="1274"/>
      </w:tblGrid>
      <w:tr w:rsidR="0041554D" w:rsidTr="0041554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Наименование статей расходов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Объем задолженности согласно реестру обязательств, подлежа щей погашению за счет бюджетных ассигновании,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Реквизиты документов, подтверждающих возникновение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Номер и дата платежного документа, подтверждающего погашение задолженности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 xml:space="preserve">Сумма платежного </w:t>
            </w:r>
            <w:proofErr w:type="gramStart"/>
            <w:r>
              <w:t xml:space="preserve">доку </w:t>
            </w:r>
            <w:proofErr w:type="spellStart"/>
            <w:r>
              <w:t>мента</w:t>
            </w:r>
            <w:proofErr w:type="spellEnd"/>
            <w:proofErr w:type="gramEnd"/>
            <w:r>
              <w:t>, рублей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 xml:space="preserve">Неиспользованный остаток субсидии по состоянию </w:t>
            </w:r>
            <w:proofErr w:type="gramStart"/>
            <w:r>
              <w:t>на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 xml:space="preserve"> дату составления отчета)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Причины возникновения неиспользованного остатка субсидии</w:t>
            </w:r>
          </w:p>
        </w:tc>
      </w:tr>
      <w:tr w:rsidR="0041554D" w:rsidTr="0041554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7 = 3-6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8</w:t>
            </w:r>
          </w:p>
        </w:tc>
      </w:tr>
      <w:tr w:rsidR="0041554D" w:rsidTr="0041554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</w:tr>
      <w:tr w:rsidR="0041554D" w:rsidTr="0041554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</w:tr>
      <w:tr w:rsidR="0041554D" w:rsidTr="0041554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</w:tr>
      <w:tr w:rsidR="0041554D" w:rsidTr="0041554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lastRenderedPageBreak/>
              <w:t>Итого: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</w:tr>
    </w:tbl>
    <w:p w:rsidR="0041554D" w:rsidRDefault="0041554D" w:rsidP="0041554D">
      <w:pPr>
        <w:rPr>
          <w:rFonts w:ascii="Arial" w:hAnsi="Arial"/>
        </w:rPr>
      </w:pPr>
    </w:p>
    <w:p w:rsidR="0041554D" w:rsidRDefault="0041554D" w:rsidP="0041554D">
      <w:r>
        <w:t>Руководитель _________________                           Ф.И.О</w:t>
      </w:r>
    </w:p>
    <w:p w:rsidR="0041554D" w:rsidRDefault="0041554D" w:rsidP="0041554D">
      <w:r>
        <w:t>подпись</w:t>
      </w:r>
    </w:p>
    <w:p w:rsidR="0041554D" w:rsidRDefault="0041554D" w:rsidP="0041554D"/>
    <w:p w:rsidR="0041554D" w:rsidRDefault="0041554D" w:rsidP="0041554D">
      <w:r>
        <w:t>Главный бухгалтер _________________                     Ф.И.О</w:t>
      </w: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r>
        <w:t xml:space="preserve">Глава 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r>
        <w:t>Р.Ю. Лысенко</w:t>
      </w:r>
    </w:p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>Приложение № 2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к типовой форме соглашения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о предоставлении субсидий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на оказание финансовой помощи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в целях предупреждения банкротства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и (или) восстановления платежеспособности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муниципальным унитарным предприятиям </w:t>
      </w:r>
    </w:p>
    <w:p w:rsidR="0041554D" w:rsidRDefault="0041554D" w:rsidP="0041554D">
      <w:r>
        <w:t xml:space="preserve">Прочноокопского сельского поселения 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r>
        <w:t>Показатели</w:t>
      </w:r>
    </w:p>
    <w:p w:rsidR="0041554D" w:rsidRDefault="0041554D" w:rsidP="0041554D">
      <w:r>
        <w:t>результативности предоставления Субсидии</w:t>
      </w:r>
    </w:p>
    <w:p w:rsidR="0041554D" w:rsidRDefault="0041554D" w:rsidP="0041554D">
      <w:r>
        <w:t>________________________________________________</w:t>
      </w:r>
    </w:p>
    <w:p w:rsidR="0041554D" w:rsidRDefault="0041554D" w:rsidP="0041554D">
      <w:r>
        <w:t>(наименование получателя субсидии)</w:t>
      </w:r>
    </w:p>
    <w:p w:rsidR="0041554D" w:rsidRDefault="0041554D" w:rsidP="00415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1955"/>
        <w:gridCol w:w="2033"/>
        <w:gridCol w:w="1955"/>
        <w:gridCol w:w="2033"/>
      </w:tblGrid>
      <w:tr w:rsidR="0041554D" w:rsidTr="0041554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Наименование мероприятия (направления)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Наименование показателя результативности (результатов)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Наименование (единица измерения)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Плановое значение показателя результативности (результатов)</w:t>
            </w:r>
          </w:p>
        </w:tc>
      </w:tr>
      <w:tr w:rsidR="0041554D" w:rsidTr="0041554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</w:tr>
    </w:tbl>
    <w:p w:rsidR="0041554D" w:rsidRDefault="0041554D" w:rsidP="0041554D">
      <w:pPr>
        <w:rPr>
          <w:rFonts w:ascii="Arial" w:hAnsi="Arial"/>
        </w:rPr>
      </w:pPr>
    </w:p>
    <w:p w:rsidR="0041554D" w:rsidRDefault="0041554D" w:rsidP="0041554D"/>
    <w:p w:rsidR="0041554D" w:rsidRDefault="0041554D" w:rsidP="0041554D"/>
    <w:p w:rsidR="0041554D" w:rsidRDefault="0041554D" w:rsidP="0041554D">
      <w:r>
        <w:t>Руководитель _________________                 Ф.И.О</w:t>
      </w:r>
    </w:p>
    <w:p w:rsidR="0041554D" w:rsidRDefault="0041554D" w:rsidP="0041554D">
      <w:r>
        <w:t>подпись</w:t>
      </w:r>
    </w:p>
    <w:p w:rsidR="0041554D" w:rsidRDefault="0041554D" w:rsidP="0041554D">
      <w:r>
        <w:t>Главный бухгалтер _________________        Ф.И.О</w:t>
      </w:r>
    </w:p>
    <w:p w:rsidR="0041554D" w:rsidRDefault="0041554D" w:rsidP="0041554D">
      <w:r>
        <w:t>подпись</w:t>
      </w:r>
    </w:p>
    <w:p w:rsidR="0041554D" w:rsidRDefault="0041554D" w:rsidP="0041554D"/>
    <w:p w:rsidR="0041554D" w:rsidRDefault="0041554D" w:rsidP="0041554D">
      <w:r>
        <w:t>Подписи сторон:</w:t>
      </w:r>
    </w:p>
    <w:p w:rsidR="0041554D" w:rsidRDefault="0041554D" w:rsidP="0041554D"/>
    <w:p w:rsidR="0041554D" w:rsidRDefault="0041554D" w:rsidP="0041554D">
      <w:pPr>
        <w:rPr>
          <w:rFonts w:eastAsia="Calibri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1554D" w:rsidTr="0041554D"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eastAsia="Calibri" w:hAnsi="Arial"/>
              </w:rPr>
            </w:pPr>
            <w:r>
              <w:t>Администрация Прочноокопского сельского поселения Новокубанского района</w:t>
            </w:r>
          </w:p>
        </w:tc>
        <w:tc>
          <w:tcPr>
            <w:tcW w:w="4927" w:type="dxa"/>
          </w:tcPr>
          <w:p w:rsidR="0041554D" w:rsidRDefault="0041554D">
            <w:pPr>
              <w:rPr>
                <w:rFonts w:ascii="Arial" w:hAnsi="Arial"/>
              </w:rPr>
            </w:pPr>
            <w:r>
              <w:t>Получатель:</w:t>
            </w:r>
          </w:p>
          <w:p w:rsidR="0041554D" w:rsidRDefault="0041554D">
            <w:pPr>
              <w:jc w:val="both"/>
              <w:rPr>
                <w:rFonts w:ascii="Arial" w:eastAsia="Calibri" w:hAnsi="Arial"/>
              </w:rPr>
            </w:pPr>
          </w:p>
        </w:tc>
      </w:tr>
      <w:tr w:rsidR="0041554D" w:rsidTr="0041554D"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eastAsia="Calibri" w:hAnsi="Arial"/>
              </w:rPr>
            </w:pPr>
            <w:r>
              <w:t xml:space="preserve">Глава Прочноокопского сельского поселения </w:t>
            </w:r>
            <w:r>
              <w:lastRenderedPageBreak/>
              <w:t>Новокубанского района</w:t>
            </w:r>
          </w:p>
        </w:tc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eastAsia="Calibri" w:hAnsi="Arial"/>
              </w:rPr>
            </w:pPr>
            <w:r>
              <w:lastRenderedPageBreak/>
              <w:t xml:space="preserve">Наименование должности руководителя </w:t>
            </w:r>
            <w:r>
              <w:lastRenderedPageBreak/>
              <w:t>Получателя или уполномоченного им лица</w:t>
            </w:r>
          </w:p>
        </w:tc>
      </w:tr>
      <w:tr w:rsidR="0041554D" w:rsidTr="0041554D">
        <w:tc>
          <w:tcPr>
            <w:tcW w:w="4927" w:type="dxa"/>
          </w:tcPr>
          <w:p w:rsidR="0041554D" w:rsidRDefault="0041554D">
            <w:pPr>
              <w:rPr>
                <w:rFonts w:ascii="Arial" w:hAnsi="Arial"/>
              </w:rPr>
            </w:pPr>
            <w:r>
              <w:lastRenderedPageBreak/>
              <w:t>_________________ / ____________</w:t>
            </w:r>
          </w:p>
          <w:p w:rsidR="0041554D" w:rsidRDefault="0041554D">
            <w:r>
              <w:t xml:space="preserve">      (подпись)                     (ФИО)</w:t>
            </w:r>
          </w:p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4927" w:type="dxa"/>
            <w:hideMark/>
          </w:tcPr>
          <w:p w:rsidR="0041554D" w:rsidRDefault="0041554D">
            <w:pPr>
              <w:rPr>
                <w:rFonts w:ascii="Arial" w:hAnsi="Arial"/>
              </w:rPr>
            </w:pPr>
            <w:r>
              <w:t>_______________/_____________</w:t>
            </w:r>
          </w:p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 xml:space="preserve">      (подпись)                     (ФИО)</w:t>
            </w:r>
          </w:p>
        </w:tc>
      </w:tr>
      <w:tr w:rsidR="0041554D" w:rsidTr="0041554D"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М.П.</w:t>
            </w:r>
          </w:p>
        </w:tc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М.П.</w:t>
            </w:r>
          </w:p>
        </w:tc>
      </w:tr>
    </w:tbl>
    <w:p w:rsidR="0041554D" w:rsidRDefault="0041554D" w:rsidP="0041554D">
      <w:pPr>
        <w:rPr>
          <w:rFonts w:ascii="Arial" w:eastAsia="Calibri" w:hAnsi="Arial"/>
        </w:rPr>
      </w:pP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r>
        <w:t xml:space="preserve">Глава 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r>
        <w:t>Р.Ю. Лысенко</w:t>
      </w:r>
    </w:p>
    <w:p w:rsidR="0041554D" w:rsidRDefault="0041554D" w:rsidP="0041554D"/>
    <w:p w:rsidR="0041554D" w:rsidRDefault="0041554D" w:rsidP="0041554D"/>
    <w:p w:rsidR="0041554D" w:rsidRDefault="0041554D" w:rsidP="0041554D"/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>Приложение № 3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к типовой форме соглашения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о предоставлении субсидий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на оказание финансовой помощи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в целях предупреждения банкротства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и (или) восстановления платежеспособности </w:t>
      </w:r>
    </w:p>
    <w:p w:rsidR="0041554D" w:rsidRDefault="0041554D" w:rsidP="0041554D">
      <w:pPr>
        <w:rPr>
          <w:rFonts w:eastAsia="Calibri"/>
        </w:rPr>
      </w:pPr>
      <w:r>
        <w:rPr>
          <w:rFonts w:eastAsia="Calibri"/>
        </w:rPr>
        <w:t xml:space="preserve">муниципальным унитарным предприятиям </w:t>
      </w:r>
    </w:p>
    <w:p w:rsidR="0041554D" w:rsidRDefault="0041554D" w:rsidP="0041554D">
      <w:r>
        <w:t xml:space="preserve">Прочноокопского сельского поселения </w:t>
      </w:r>
    </w:p>
    <w:p w:rsidR="0041554D" w:rsidRDefault="0041554D" w:rsidP="0041554D">
      <w:r>
        <w:t>Новокубанского района</w:t>
      </w: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rPr>
          <w:rFonts w:eastAsia="Calibri"/>
        </w:rPr>
      </w:pPr>
    </w:p>
    <w:p w:rsidR="0041554D" w:rsidRDefault="0041554D" w:rsidP="0041554D">
      <w:pPr>
        <w:jc w:val="center"/>
      </w:pPr>
      <w:r>
        <w:t>Отчет о достижении значений показателей результативности (результатов) использования субсидии</w:t>
      </w:r>
    </w:p>
    <w:p w:rsidR="0041554D" w:rsidRDefault="0041554D" w:rsidP="0041554D"/>
    <w:p w:rsidR="0041554D" w:rsidRDefault="0041554D" w:rsidP="0041554D">
      <w:r>
        <w:t>________________________________________</w:t>
      </w:r>
    </w:p>
    <w:p w:rsidR="0041554D" w:rsidRDefault="0041554D" w:rsidP="0041554D">
      <w:r>
        <w:t>(наименование получателя субсидии)</w:t>
      </w:r>
    </w:p>
    <w:p w:rsidR="0041554D" w:rsidRDefault="0041554D" w:rsidP="00415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78"/>
        <w:gridCol w:w="1989"/>
        <w:gridCol w:w="1678"/>
        <w:gridCol w:w="1989"/>
        <w:gridCol w:w="1989"/>
      </w:tblGrid>
      <w:tr w:rsidR="0041554D" w:rsidTr="0041554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Наименование мероприятия (направления)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Наименование показателя результативности (результатов)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Наименование (единица измерения)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Плановое значение показателя результативности (результатов)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proofErr w:type="gramStart"/>
            <w:r>
              <w:t>Фактическое значение показателя результативности (результатов</w:t>
            </w:r>
            <w:proofErr w:type="gramEnd"/>
          </w:p>
        </w:tc>
      </w:tr>
      <w:tr w:rsidR="0041554D" w:rsidTr="0041554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</w:tr>
    </w:tbl>
    <w:p w:rsidR="0041554D" w:rsidRDefault="0041554D" w:rsidP="0041554D">
      <w:pPr>
        <w:rPr>
          <w:rFonts w:ascii="Arial" w:hAnsi="Arial"/>
        </w:rPr>
      </w:pPr>
    </w:p>
    <w:p w:rsidR="0041554D" w:rsidRDefault="0041554D" w:rsidP="0041554D"/>
    <w:p w:rsidR="0041554D" w:rsidRDefault="0041554D" w:rsidP="0041554D">
      <w:r>
        <w:t>Руководитель _________________                  Ф.И.О</w:t>
      </w:r>
    </w:p>
    <w:p w:rsidR="0041554D" w:rsidRDefault="0041554D" w:rsidP="0041554D">
      <w:r>
        <w:t>подпись</w:t>
      </w:r>
    </w:p>
    <w:p w:rsidR="0041554D" w:rsidRDefault="0041554D" w:rsidP="0041554D">
      <w:r>
        <w:t>Главный бухгалтер _________________         Ф.И.О</w:t>
      </w:r>
    </w:p>
    <w:p w:rsidR="0041554D" w:rsidRDefault="0041554D" w:rsidP="0041554D">
      <w:r>
        <w:t>подпись</w:t>
      </w:r>
    </w:p>
    <w:p w:rsidR="0041554D" w:rsidRDefault="0041554D" w:rsidP="0041554D"/>
    <w:p w:rsidR="0041554D" w:rsidRDefault="0041554D" w:rsidP="0041554D">
      <w:r>
        <w:t>Подписи сторон:</w:t>
      </w:r>
    </w:p>
    <w:p w:rsidR="0041554D" w:rsidRDefault="0041554D" w:rsidP="0041554D"/>
    <w:tbl>
      <w:tblPr>
        <w:tblW w:w="0" w:type="auto"/>
        <w:tblLook w:val="04A0"/>
      </w:tblPr>
      <w:tblGrid>
        <w:gridCol w:w="4927"/>
        <w:gridCol w:w="4927"/>
      </w:tblGrid>
      <w:tr w:rsidR="0041554D" w:rsidTr="0041554D"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eastAsia="Calibri" w:hAnsi="Arial"/>
              </w:rPr>
            </w:pPr>
            <w:r>
              <w:t>Администрация Прочноокопского сельского поселения Новокубанского района</w:t>
            </w:r>
          </w:p>
        </w:tc>
        <w:tc>
          <w:tcPr>
            <w:tcW w:w="4927" w:type="dxa"/>
          </w:tcPr>
          <w:p w:rsidR="0041554D" w:rsidRDefault="0041554D">
            <w:pPr>
              <w:rPr>
                <w:rFonts w:ascii="Arial" w:hAnsi="Arial"/>
              </w:rPr>
            </w:pPr>
            <w:r>
              <w:t>Получатель:</w:t>
            </w:r>
          </w:p>
          <w:p w:rsidR="0041554D" w:rsidRDefault="0041554D">
            <w:pPr>
              <w:jc w:val="both"/>
              <w:rPr>
                <w:rFonts w:ascii="Arial" w:eastAsia="Calibri" w:hAnsi="Arial"/>
              </w:rPr>
            </w:pPr>
          </w:p>
        </w:tc>
      </w:tr>
      <w:tr w:rsidR="0041554D" w:rsidTr="0041554D"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eastAsia="Calibri" w:hAnsi="Arial"/>
              </w:rPr>
            </w:pPr>
            <w:r>
              <w:t>Глава Прочноокопского сельского поселения Новокубанского района</w:t>
            </w:r>
          </w:p>
        </w:tc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eastAsia="Calibri" w:hAnsi="Arial"/>
              </w:rPr>
            </w:pPr>
            <w:r>
              <w:t>Наименование должности руководителя Получателя или уполномоченного им лица</w:t>
            </w:r>
          </w:p>
        </w:tc>
      </w:tr>
      <w:tr w:rsidR="0041554D" w:rsidTr="0041554D">
        <w:tc>
          <w:tcPr>
            <w:tcW w:w="4927" w:type="dxa"/>
          </w:tcPr>
          <w:p w:rsidR="0041554D" w:rsidRDefault="0041554D">
            <w:pPr>
              <w:rPr>
                <w:rFonts w:ascii="Arial" w:hAnsi="Arial"/>
              </w:rPr>
            </w:pPr>
            <w:r>
              <w:t>_________________ / ____________</w:t>
            </w:r>
          </w:p>
          <w:p w:rsidR="0041554D" w:rsidRDefault="0041554D">
            <w:r>
              <w:lastRenderedPageBreak/>
              <w:t xml:space="preserve">      (подпись)                     (ФИО)</w:t>
            </w:r>
          </w:p>
          <w:p w:rsidR="0041554D" w:rsidRDefault="0041554D">
            <w:pPr>
              <w:jc w:val="both"/>
              <w:rPr>
                <w:rFonts w:ascii="Arial" w:hAnsi="Arial"/>
              </w:rPr>
            </w:pPr>
          </w:p>
        </w:tc>
        <w:tc>
          <w:tcPr>
            <w:tcW w:w="4927" w:type="dxa"/>
            <w:hideMark/>
          </w:tcPr>
          <w:p w:rsidR="0041554D" w:rsidRDefault="0041554D">
            <w:pPr>
              <w:rPr>
                <w:rFonts w:ascii="Arial" w:hAnsi="Arial"/>
              </w:rPr>
            </w:pPr>
            <w:r>
              <w:lastRenderedPageBreak/>
              <w:t>_______________/_____________</w:t>
            </w:r>
          </w:p>
          <w:p w:rsidR="0041554D" w:rsidRDefault="0041554D">
            <w:pPr>
              <w:jc w:val="both"/>
              <w:rPr>
                <w:rFonts w:ascii="Arial" w:hAnsi="Arial"/>
              </w:rPr>
            </w:pPr>
            <w:r>
              <w:lastRenderedPageBreak/>
              <w:t xml:space="preserve">      (подпись)                     (ФИО)</w:t>
            </w:r>
          </w:p>
        </w:tc>
      </w:tr>
      <w:tr w:rsidR="0041554D" w:rsidTr="0041554D"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lastRenderedPageBreak/>
              <w:t>М.П.</w:t>
            </w:r>
          </w:p>
        </w:tc>
        <w:tc>
          <w:tcPr>
            <w:tcW w:w="4927" w:type="dxa"/>
            <w:hideMark/>
          </w:tcPr>
          <w:p w:rsidR="0041554D" w:rsidRDefault="0041554D">
            <w:pPr>
              <w:jc w:val="both"/>
              <w:rPr>
                <w:rFonts w:ascii="Arial" w:hAnsi="Arial"/>
              </w:rPr>
            </w:pPr>
            <w:r>
              <w:t>М.П.</w:t>
            </w:r>
          </w:p>
        </w:tc>
      </w:tr>
    </w:tbl>
    <w:p w:rsidR="0041554D" w:rsidRDefault="0041554D" w:rsidP="0041554D">
      <w:pPr>
        <w:rPr>
          <w:rFonts w:ascii="Arial" w:hAnsi="Arial"/>
        </w:rPr>
      </w:pPr>
    </w:p>
    <w:p w:rsidR="0041554D" w:rsidRDefault="0041554D" w:rsidP="0041554D"/>
    <w:p w:rsidR="0041554D" w:rsidRDefault="0041554D" w:rsidP="0041554D">
      <w:pPr>
        <w:rPr>
          <w:rFonts w:eastAsia="Calibri"/>
        </w:rPr>
      </w:pPr>
    </w:p>
    <w:p w:rsidR="0041554D" w:rsidRDefault="0041554D" w:rsidP="0041554D">
      <w:r>
        <w:t xml:space="preserve">Глава </w:t>
      </w:r>
    </w:p>
    <w:p w:rsidR="0041554D" w:rsidRDefault="0041554D" w:rsidP="0041554D">
      <w:r>
        <w:t>Прочноокопского сельского поселения</w:t>
      </w:r>
    </w:p>
    <w:p w:rsidR="0041554D" w:rsidRDefault="0041554D" w:rsidP="0041554D">
      <w:r>
        <w:t>Новокубанского района</w:t>
      </w:r>
    </w:p>
    <w:bookmarkEnd w:id="103"/>
    <w:p w:rsidR="0041554D" w:rsidRDefault="0041554D" w:rsidP="0041554D">
      <w:r>
        <w:t>Р.Ю. Лысенко</w:t>
      </w:r>
    </w:p>
    <w:p w:rsidR="0041554D" w:rsidRDefault="0041554D" w:rsidP="0041554D"/>
    <w:p w:rsidR="0041554D" w:rsidRDefault="0041554D"/>
    <w:p w:rsidR="0041554D" w:rsidRDefault="0041554D"/>
    <w:p w:rsidR="00E47262" w:rsidRDefault="00E47262">
      <w:pPr>
        <w:sectPr w:rsidR="00E47262" w:rsidSect="005F5FDE">
          <w:pgSz w:w="11907" w:h="16840"/>
          <w:pgMar w:top="1134" w:right="567" w:bottom="1134" w:left="1701" w:header="720" w:footer="720" w:gutter="0"/>
          <w:cols w:space="708"/>
          <w:docGrid w:linePitch="272"/>
        </w:sect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41554D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41554D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41554D" w:rsidRPr="0041554D">
              <w:rPr>
                <w:rFonts w:ascii="Arial" w:hAnsi="Arial" w:cs="Arial"/>
                <w:sz w:val="20"/>
                <w:szCs w:val="20"/>
              </w:rPr>
              <w:t>10.01.2023</w:t>
            </w:r>
            <w:r w:rsidRPr="0041554D">
              <w:rPr>
                <w:rFonts w:ascii="Arial" w:hAnsi="Arial" w:cs="Arial"/>
                <w:sz w:val="20"/>
                <w:szCs w:val="20"/>
              </w:rPr>
              <w:t>г  в 10-00</w:t>
            </w:r>
          </w:p>
          <w:p w:rsidR="00E47262" w:rsidRPr="0041554D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41554D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41554D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41554D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41554D" w:rsidRPr="0041554D">
              <w:rPr>
                <w:rFonts w:ascii="Arial" w:hAnsi="Arial" w:cs="Arial"/>
                <w:sz w:val="20"/>
                <w:szCs w:val="20"/>
              </w:rPr>
              <w:t>10.01.2023</w:t>
            </w:r>
            <w:r w:rsidRPr="0041554D">
              <w:rPr>
                <w:rFonts w:ascii="Arial" w:hAnsi="Arial" w:cs="Arial"/>
                <w:sz w:val="20"/>
                <w:szCs w:val="20"/>
              </w:rPr>
              <w:t xml:space="preserve">г  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41554D">
              <w:rPr>
                <w:rFonts w:ascii="Arial" w:hAnsi="Arial" w:cs="Arial"/>
                <w:sz w:val="20"/>
                <w:szCs w:val="20"/>
              </w:rPr>
              <w:t>Распространяется</w:t>
            </w:r>
            <w:r w:rsidRPr="00D33C69">
              <w:rPr>
                <w:rFonts w:ascii="Arial" w:hAnsi="Arial" w:cs="Arial"/>
                <w:sz w:val="20"/>
                <w:szCs w:val="20"/>
              </w:rPr>
              <w:t xml:space="preserve">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76786"/>
    <w:rsid w:val="002A3792"/>
    <w:rsid w:val="0041554D"/>
    <w:rsid w:val="0044404F"/>
    <w:rsid w:val="00487E86"/>
    <w:rsid w:val="005F5FDE"/>
    <w:rsid w:val="00757DBD"/>
    <w:rsid w:val="007F4F70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6978</Words>
  <Characters>39779</Characters>
  <Application>Microsoft Office Word</Application>
  <DocSecurity>0</DocSecurity>
  <Lines>331</Lines>
  <Paragraphs>93</Paragraphs>
  <ScaleCrop>false</ScaleCrop>
  <Company/>
  <LinksUpToDate>false</LinksUpToDate>
  <CharactersWithSpaces>46664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2023-06-08T12:27:00Z</dcterms:created>
  <dcterms:modified xsi:type="dcterms:W3CDTF">2023-06-08T12:27:00Z</dcterms:modified>
</cp:coreProperties>
</file>