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8A74AF" w:rsidRDefault="00E47262" w:rsidP="00354718">
            <w:pPr>
              <w:rPr>
                <w:rFonts w:ascii="Arial" w:hAnsi="Arial" w:cs="Arial"/>
                <w:sz w:val="20"/>
                <w:szCs w:val="20"/>
              </w:rPr>
            </w:pPr>
            <w:r w:rsidRPr="008A74AF">
              <w:rPr>
                <w:rFonts w:ascii="Arial" w:hAnsi="Arial" w:cs="Arial"/>
                <w:sz w:val="20"/>
                <w:szCs w:val="20"/>
              </w:rPr>
              <w:t xml:space="preserve">№ </w:t>
            </w:r>
            <w:r w:rsidR="008A74AF" w:rsidRPr="008A74AF">
              <w:rPr>
                <w:rFonts w:ascii="Arial" w:hAnsi="Arial" w:cs="Arial"/>
                <w:sz w:val="20"/>
                <w:szCs w:val="20"/>
              </w:rPr>
              <w:t>2</w:t>
            </w:r>
            <w:r w:rsidRPr="008A74AF">
              <w:rPr>
                <w:rFonts w:ascii="Arial" w:hAnsi="Arial" w:cs="Arial"/>
                <w:sz w:val="20"/>
                <w:szCs w:val="20"/>
              </w:rPr>
              <w:t xml:space="preserve"> от </w:t>
            </w:r>
            <w:r w:rsidR="008A74AF" w:rsidRPr="008A74AF">
              <w:rPr>
                <w:rFonts w:ascii="Arial" w:hAnsi="Arial" w:cs="Arial"/>
                <w:sz w:val="20"/>
                <w:szCs w:val="20"/>
              </w:rPr>
              <w:t>27.02.2023</w:t>
            </w:r>
            <w:r w:rsidRPr="008A74AF">
              <w:rPr>
                <w:rFonts w:ascii="Arial" w:hAnsi="Arial" w:cs="Arial"/>
                <w:sz w:val="20"/>
                <w:szCs w:val="20"/>
              </w:rPr>
              <w:t xml:space="preserve"> года</w:t>
            </w:r>
          </w:p>
          <w:p w:rsidR="00E47262" w:rsidRPr="008A74AF" w:rsidRDefault="00E47262" w:rsidP="00354718">
            <w:pPr>
              <w:rPr>
                <w:rFonts w:ascii="Arial" w:hAnsi="Arial" w:cs="Arial"/>
                <w:sz w:val="20"/>
                <w:szCs w:val="20"/>
              </w:rPr>
            </w:pPr>
            <w:r w:rsidRPr="008A74AF">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8A74AF" w:rsidRDefault="008A74AF"/>
    <w:p w:rsidR="008A74AF" w:rsidRDefault="008A74AF"/>
    <w:p w:rsidR="008A74AF" w:rsidRDefault="008A74AF" w:rsidP="008A74AF">
      <w:pPr>
        <w:jc w:val="center"/>
      </w:pPr>
    </w:p>
    <w:p w:rsidR="008A74AF" w:rsidRDefault="008A74AF" w:rsidP="008A74AF">
      <w:pPr>
        <w:jc w:val="center"/>
      </w:pP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A74AF" w:rsidRDefault="008A74AF" w:rsidP="008A74AF">
      <w:pPr>
        <w:jc w:val="center"/>
      </w:pPr>
      <w:r>
        <w:t>НОВОКУБАНСКИЙ РАЙОН</w:t>
      </w:r>
    </w:p>
    <w:p w:rsidR="008A74AF" w:rsidRDefault="008A74AF" w:rsidP="008A74AF">
      <w:pPr>
        <w:jc w:val="center"/>
      </w:pPr>
      <w:r>
        <w:t>АДМИНИСТРАЦИЯ ПРОЧНООКОПСКОГО СЕЛЬСКОГО ПОСЕЛЕНИЯ</w:t>
      </w:r>
    </w:p>
    <w:p w:rsidR="008A74AF" w:rsidRDefault="008A74AF" w:rsidP="008A74AF">
      <w:pPr>
        <w:jc w:val="center"/>
      </w:pPr>
      <w:r>
        <w:t>НОВОКУБАНСКОГО РАЙОНА</w:t>
      </w:r>
    </w:p>
    <w:p w:rsidR="008A74AF" w:rsidRDefault="008A74AF" w:rsidP="008A74AF">
      <w:pPr>
        <w:jc w:val="center"/>
      </w:pPr>
    </w:p>
    <w:p w:rsidR="008A74AF" w:rsidRDefault="008A74AF" w:rsidP="008A74AF">
      <w:pPr>
        <w:jc w:val="center"/>
      </w:pPr>
      <w:r>
        <w:t>ПОСТАНОВЛЕНИЕ</w:t>
      </w:r>
    </w:p>
    <w:p w:rsidR="008A74AF" w:rsidRDefault="008A74AF" w:rsidP="008A74AF">
      <w:pPr>
        <w:jc w:val="center"/>
      </w:pPr>
    </w:p>
    <w:p w:rsidR="008A74AF" w:rsidRDefault="008A74AF" w:rsidP="008A74AF">
      <w:pPr>
        <w:jc w:val="center"/>
      </w:pPr>
      <w:r>
        <w:t xml:space="preserve">27 февраля 2023 года                              № 17                          ст. </w:t>
      </w:r>
      <w:proofErr w:type="spellStart"/>
      <w:r>
        <w:t>Прочноокопская</w:t>
      </w:r>
      <w:proofErr w:type="spellEnd"/>
    </w:p>
    <w:p w:rsidR="008A74AF" w:rsidRDefault="008A74AF" w:rsidP="008A74AF">
      <w:pPr>
        <w:jc w:val="center"/>
      </w:pPr>
    </w:p>
    <w:p w:rsidR="008A74AF" w:rsidRDefault="008A74AF" w:rsidP="008A74AF">
      <w:pPr>
        <w:jc w:val="center"/>
        <w:rPr>
          <w:b/>
          <w:sz w:val="32"/>
        </w:rPr>
      </w:pPr>
      <w:r>
        <w:rPr>
          <w:b/>
          <w:sz w:val="32"/>
        </w:rPr>
        <w:t>Об утверждении положения об оплате труда работников администрации Прочноокопского сельского поселения Новокубанского района, замещающих должности, не являющиеся муниципальными должностями и должностями муниципальной службы</w:t>
      </w:r>
    </w:p>
    <w:p w:rsidR="008A74AF" w:rsidRDefault="008A74AF" w:rsidP="008A74AF"/>
    <w:p w:rsidR="008A74AF" w:rsidRDefault="008A74AF" w:rsidP="008A74AF"/>
    <w:p w:rsidR="008A74AF" w:rsidRDefault="008A74AF" w:rsidP="008A74AF">
      <w:proofErr w:type="gramStart"/>
      <w:r>
        <w:t>В соответствии с Трудовым кодексом Российской Федерации, на основании постановления главы администрации Краснодарского края от 26 февраля 2014 года № 123 «Об утверждении порядка формирования фонда оплаты труда работников, замещающих должности, не являющиеся должностями государственной гражданской службы Краснодарского края, в государственных органах Краснодарского края» и в целях обеспечения социальных гарантий, упорядочения оплаты труда работников органов местного самоуправления Прочноокопского сельского поселения Новокубанского</w:t>
      </w:r>
      <w:proofErr w:type="gramEnd"/>
      <w:r>
        <w:t xml:space="preserve"> района, </w:t>
      </w:r>
      <w:proofErr w:type="gramStart"/>
      <w:r>
        <w:t>замещающих</w:t>
      </w:r>
      <w:proofErr w:type="gramEnd"/>
      <w:r>
        <w:t xml:space="preserve"> должности, не являющиеся муниципальными должностями и должностями муниципальной службы постановляю:</w:t>
      </w:r>
    </w:p>
    <w:p w:rsidR="008A74AF" w:rsidRDefault="008A74AF" w:rsidP="008A74AF">
      <w:r>
        <w:t>1. Утвердить положение об оплате труда работников органов местного самоуправления Прочноокопского сельского поселения Новокубанского района, замещающих должности, не являющиеся муниципальными должностями и должностями муниципальной службы согласно приложению.</w:t>
      </w:r>
    </w:p>
    <w:p w:rsidR="008A74AF" w:rsidRDefault="008A74AF" w:rsidP="008A74AF">
      <w:r>
        <w:t>2. Постановление администрации Прочноокопского сельского поселения Новокубанского района от 22 декабря 2021 года № 109 «Об утверждении положения об оплате труда работников органов местного самоуправления Прочноокопского сельского поселения Новокубанского района, замещающих должности, не являющиеся муниципальными должностями и должностями муниципальной службы» считать утратившим силу.</w:t>
      </w:r>
    </w:p>
    <w:p w:rsidR="008A74AF" w:rsidRDefault="008A74AF" w:rsidP="008A74AF">
      <w:r>
        <w:t xml:space="preserve">3. </w:t>
      </w:r>
      <w:proofErr w:type="gramStart"/>
      <w:r>
        <w:t>Контроль за</w:t>
      </w:r>
      <w:proofErr w:type="gramEnd"/>
      <w:r>
        <w:t xml:space="preserve"> исполнением данного постановления оставляю за собой.</w:t>
      </w:r>
    </w:p>
    <w:p w:rsidR="008A74AF" w:rsidRDefault="008A74AF" w:rsidP="008A74AF">
      <w:r>
        <w:t>4. Настоящее постановление вступает в силу со дня его официального опубликования в информационном бюллетене «Вестник Прочноокопского сельского поселения», подлежит размещению на официальном сайте администрации Прочноокопского сельского поселения Новокубанского района и распространяет свое действие на правоотношения, возникшие с 1 февраля 2023 года.</w:t>
      </w:r>
    </w:p>
    <w:p w:rsidR="008A74AF" w:rsidRDefault="008A74AF" w:rsidP="008A74AF"/>
    <w:p w:rsidR="008A74AF" w:rsidRDefault="008A74AF" w:rsidP="008A74AF"/>
    <w:p w:rsidR="008A74AF" w:rsidRDefault="008A74AF" w:rsidP="008A74AF"/>
    <w:p w:rsidR="008A74AF" w:rsidRDefault="008A74AF" w:rsidP="008A74AF">
      <w:r>
        <w:lastRenderedPageBreak/>
        <w:t xml:space="preserve">Глава </w:t>
      </w:r>
    </w:p>
    <w:p w:rsidR="008A74AF" w:rsidRDefault="008A74AF" w:rsidP="008A74AF">
      <w:r>
        <w:t xml:space="preserve">Прочноокопского сельского поселения </w:t>
      </w:r>
    </w:p>
    <w:p w:rsidR="008A74AF" w:rsidRDefault="008A74AF" w:rsidP="008A74AF">
      <w:r>
        <w:t xml:space="preserve">Новокубанского района </w:t>
      </w:r>
    </w:p>
    <w:p w:rsidR="008A74AF" w:rsidRDefault="008A74AF" w:rsidP="008A74AF">
      <w:r>
        <w:t>Р.Ю.Лысенко</w:t>
      </w:r>
    </w:p>
    <w:p w:rsidR="008A74AF" w:rsidRDefault="008A74AF" w:rsidP="008A74AF"/>
    <w:p w:rsidR="008A74AF" w:rsidRDefault="008A74AF" w:rsidP="008A74AF"/>
    <w:p w:rsidR="008A74AF" w:rsidRDefault="008A74AF" w:rsidP="008A74AF"/>
    <w:p w:rsidR="008A74AF" w:rsidRDefault="008A74AF" w:rsidP="008A74AF">
      <w:r>
        <w:t>Приложение</w:t>
      </w:r>
    </w:p>
    <w:p w:rsidR="008A74AF" w:rsidRDefault="008A74AF" w:rsidP="008A74AF">
      <w:r>
        <w:t xml:space="preserve">к постановлению администрации </w:t>
      </w:r>
    </w:p>
    <w:p w:rsidR="008A74AF" w:rsidRDefault="008A74AF" w:rsidP="008A74AF">
      <w:r>
        <w:t xml:space="preserve">Прочноокопского сельского поселения </w:t>
      </w:r>
    </w:p>
    <w:p w:rsidR="008A74AF" w:rsidRDefault="008A74AF" w:rsidP="008A74AF">
      <w:r>
        <w:t>Новокубанского района</w:t>
      </w:r>
    </w:p>
    <w:p w:rsidR="008A74AF" w:rsidRDefault="008A74AF" w:rsidP="008A74AF">
      <w:r>
        <w:t>от 27.02.2023 г. № 17</w:t>
      </w:r>
    </w:p>
    <w:p w:rsidR="008A74AF" w:rsidRDefault="008A74AF" w:rsidP="008A74AF"/>
    <w:p w:rsidR="008A74AF" w:rsidRDefault="008A74AF" w:rsidP="008A74AF"/>
    <w:p w:rsidR="008A74AF" w:rsidRDefault="008A74AF" w:rsidP="008A74AF">
      <w:pPr>
        <w:jc w:val="center"/>
        <w:rPr>
          <w:b/>
        </w:rPr>
      </w:pPr>
      <w:r>
        <w:rPr>
          <w:b/>
        </w:rPr>
        <w:t>Положение</w:t>
      </w:r>
    </w:p>
    <w:p w:rsidR="008A74AF" w:rsidRDefault="008A74AF" w:rsidP="008A74AF">
      <w:pPr>
        <w:jc w:val="center"/>
        <w:rPr>
          <w:b/>
        </w:rPr>
      </w:pPr>
      <w:r>
        <w:rPr>
          <w:b/>
        </w:rPr>
        <w:t>об оплате труда работников администрации Прочноокопского сельского поселения Новокубанского района, замещающих должности, не являющиеся муниципальными должностями и должностями муниципальной службы</w:t>
      </w:r>
    </w:p>
    <w:p w:rsidR="008A74AF" w:rsidRDefault="008A74AF" w:rsidP="008A74AF"/>
    <w:p w:rsidR="008A74AF" w:rsidRDefault="008A74AF" w:rsidP="008A74AF">
      <w:r>
        <w:t>1. Общие положения</w:t>
      </w:r>
    </w:p>
    <w:p w:rsidR="008A74AF" w:rsidRDefault="008A74AF" w:rsidP="008A74AF">
      <w:proofErr w:type="gramStart"/>
      <w:r>
        <w:t>Положение об оплате труда работников администрации Прочноокопского сельского поселения Новокубанского района, замещающих должности, не являющиеся муниципальными должностями и должностями муниципальной службы (далее — Положение) разработано на основании Трудового кодекса Российской Федерации, постановления главы администрации Краснодарского края от 26 февраля 2014 года № 123 «Об утверждении порядка формирования фонда оплаты труда работников, замещающих должности, не являющиеся должностями государственной гражданской службы Краснодарского края, в</w:t>
      </w:r>
      <w:proofErr w:type="gramEnd"/>
      <w:r>
        <w:t xml:space="preserve"> государственных </w:t>
      </w:r>
      <w:proofErr w:type="gramStart"/>
      <w:r>
        <w:t>органах</w:t>
      </w:r>
      <w:proofErr w:type="gramEnd"/>
      <w:r>
        <w:t xml:space="preserve"> Краснодарского края».</w:t>
      </w:r>
    </w:p>
    <w:p w:rsidR="008A74AF" w:rsidRDefault="008A74AF" w:rsidP="008A74AF"/>
    <w:p w:rsidR="008A74AF" w:rsidRDefault="008A74AF" w:rsidP="008A74AF">
      <w:r>
        <w:t>2. Финансирование оплаты труда работников</w:t>
      </w:r>
    </w:p>
    <w:p w:rsidR="008A74AF" w:rsidRDefault="008A74AF" w:rsidP="008A74AF">
      <w:r>
        <w:t>Финансирование оплаты труда работников администрации Прочноокопского сельского поселения Новокубанского района, замещающих должности, не являющиеся муниципальными должностями и должностями муниципальной службы (далее — работники), осуществляется за счет средств бюджета Прочноокопского сельского поселения Новокубанского района.</w:t>
      </w:r>
    </w:p>
    <w:p w:rsidR="008A74AF" w:rsidRDefault="008A74AF" w:rsidP="008A74AF"/>
    <w:p w:rsidR="008A74AF" w:rsidRDefault="008A74AF" w:rsidP="008A74AF">
      <w:r>
        <w:t>3. Порядок оплаты труда работников</w:t>
      </w:r>
    </w:p>
    <w:p w:rsidR="008A74AF" w:rsidRDefault="008A74AF" w:rsidP="008A74AF">
      <w:r>
        <w:t>Оплата труда работников состоит из месячного должностного оклада (далее — должностной оклад), ежемесячных и иных дополнительных выплат (далее — дополнительные выплаты).</w:t>
      </w:r>
    </w:p>
    <w:p w:rsidR="008A74AF" w:rsidRDefault="008A74AF" w:rsidP="008A74AF">
      <w:r>
        <w:t>Должностной оклад работников устанавливается в следующем размере:</w:t>
      </w:r>
    </w:p>
    <w:p w:rsidR="008A74AF" w:rsidRDefault="008A74AF" w:rsidP="008A7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2"/>
        <w:gridCol w:w="3285"/>
      </w:tblGrid>
      <w:tr w:rsidR="008A74AF" w:rsidTr="008A74AF">
        <w:tc>
          <w:tcPr>
            <w:tcW w:w="817"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5752"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Наименование должности</w:t>
            </w:r>
          </w:p>
        </w:tc>
        <w:tc>
          <w:tcPr>
            <w:tcW w:w="3285"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Размер месячного должностного оклада (рублей)</w:t>
            </w:r>
          </w:p>
        </w:tc>
      </w:tr>
      <w:tr w:rsidR="008A74AF" w:rsidTr="008A74AF">
        <w:tc>
          <w:tcPr>
            <w:tcW w:w="817"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1</w:t>
            </w:r>
          </w:p>
        </w:tc>
        <w:tc>
          <w:tcPr>
            <w:tcW w:w="5752"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Ведущий специалист</w:t>
            </w:r>
          </w:p>
        </w:tc>
        <w:tc>
          <w:tcPr>
            <w:tcW w:w="3285"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4650</w:t>
            </w:r>
          </w:p>
        </w:tc>
      </w:tr>
      <w:tr w:rsidR="008A74AF" w:rsidTr="008A74AF">
        <w:tc>
          <w:tcPr>
            <w:tcW w:w="817"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2</w:t>
            </w:r>
          </w:p>
        </w:tc>
        <w:tc>
          <w:tcPr>
            <w:tcW w:w="5752"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Специалист</w:t>
            </w:r>
          </w:p>
        </w:tc>
        <w:tc>
          <w:tcPr>
            <w:tcW w:w="3285"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4557</w:t>
            </w:r>
          </w:p>
        </w:tc>
      </w:tr>
      <w:tr w:rsidR="008A74AF" w:rsidTr="008A74AF">
        <w:tc>
          <w:tcPr>
            <w:tcW w:w="817"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3</w:t>
            </w:r>
          </w:p>
        </w:tc>
        <w:tc>
          <w:tcPr>
            <w:tcW w:w="5752"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Водитель автомобиля</w:t>
            </w:r>
          </w:p>
        </w:tc>
        <w:tc>
          <w:tcPr>
            <w:tcW w:w="3285"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4488</w:t>
            </w:r>
          </w:p>
        </w:tc>
      </w:tr>
    </w:tbl>
    <w:p w:rsidR="008A74AF" w:rsidRDefault="008A74AF" w:rsidP="008A74AF">
      <w:pPr>
        <w:rPr>
          <w:rFonts w:ascii="Arial" w:hAnsi="Arial"/>
        </w:rPr>
      </w:pPr>
      <w:r>
        <w:t>Должностные оклады увеличиваются (индексируются) в сроки и в пределах размера повышения (индексации) должностных окладов муниципальных служащих Прочноокопского сельского поселения Новокубанского района.</w:t>
      </w:r>
    </w:p>
    <w:p w:rsidR="008A74AF" w:rsidRDefault="008A74AF" w:rsidP="008A74AF">
      <w:r>
        <w:t>При увеличении (индексации) должностных окладов – их размеры подлежат округлению до целого рубля в сторону увеличения.</w:t>
      </w:r>
    </w:p>
    <w:p w:rsidR="008A74AF" w:rsidRDefault="008A74AF" w:rsidP="008A74AF">
      <w:r>
        <w:lastRenderedPageBreak/>
        <w:t>3. К дополнительным выплатам относятся:</w:t>
      </w:r>
    </w:p>
    <w:p w:rsidR="008A74AF" w:rsidRDefault="008A74AF" w:rsidP="008A74AF">
      <w:r>
        <w:t>1) ежемесячное денежное поощрение в следующем размере:</w:t>
      </w:r>
    </w:p>
    <w:p w:rsidR="008A74AF" w:rsidRDefault="008A74AF" w:rsidP="008A74AF"/>
    <w:tbl>
      <w:tblPr>
        <w:tblW w:w="97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91"/>
        <w:gridCol w:w="4614"/>
      </w:tblGrid>
      <w:tr w:rsidR="008A74AF" w:rsidTr="008A74AF">
        <w:tc>
          <w:tcPr>
            <w:tcW w:w="5089" w:type="dxa"/>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Наименование должности (профессии)</w:t>
            </w:r>
          </w:p>
        </w:tc>
        <w:tc>
          <w:tcPr>
            <w:tcW w:w="4612"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Ежемесячное денежное поощрение (количество должностных окладов)</w:t>
            </w:r>
          </w:p>
        </w:tc>
      </w:tr>
      <w:tr w:rsidR="008A74AF" w:rsidTr="008A74AF">
        <w:tc>
          <w:tcPr>
            <w:tcW w:w="5089" w:type="dxa"/>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Ведущий специалист</w:t>
            </w:r>
          </w:p>
        </w:tc>
        <w:tc>
          <w:tcPr>
            <w:tcW w:w="4612" w:type="dxa"/>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1,5</w:t>
            </w:r>
          </w:p>
        </w:tc>
      </w:tr>
      <w:tr w:rsidR="008A74AF" w:rsidTr="008A74AF">
        <w:tc>
          <w:tcPr>
            <w:tcW w:w="5089" w:type="dxa"/>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Специалист</w:t>
            </w:r>
          </w:p>
        </w:tc>
        <w:tc>
          <w:tcPr>
            <w:tcW w:w="4612" w:type="dxa"/>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1,5</w:t>
            </w:r>
          </w:p>
        </w:tc>
      </w:tr>
      <w:tr w:rsidR="008A74AF" w:rsidTr="008A74AF">
        <w:tc>
          <w:tcPr>
            <w:tcW w:w="5089" w:type="dxa"/>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Водитель автомобиля</w:t>
            </w:r>
          </w:p>
        </w:tc>
        <w:tc>
          <w:tcPr>
            <w:tcW w:w="4612" w:type="dxa"/>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1,5</w:t>
            </w:r>
          </w:p>
        </w:tc>
      </w:tr>
    </w:tbl>
    <w:p w:rsidR="008A74AF" w:rsidRDefault="008A74AF" w:rsidP="008A74AF">
      <w:pPr>
        <w:rPr>
          <w:rFonts w:ascii="Arial" w:hAnsi="Arial"/>
        </w:rPr>
      </w:pPr>
    </w:p>
    <w:p w:rsidR="008A74AF" w:rsidRDefault="008A74AF" w:rsidP="008A74AF">
      <w:r>
        <w:t>2) ежемесячная надбавка за сложность и напряженность труда в размере 100% должностного оклада;</w:t>
      </w:r>
    </w:p>
    <w:p w:rsidR="008A74AF" w:rsidRDefault="008A74AF" w:rsidP="008A74AF">
      <w:r>
        <w:t>3) премия по результатам работы за месяц (квартал) и год порядок выплаты, которых определяется главой Прочноокопского сельского поселения Новокубанского района и, как правило, предусматривает внедрение стимулирующих механизмов в зависимости от выполнения плана по доходам Прочноокопского сельского поселения Новокубанского района;</w:t>
      </w:r>
    </w:p>
    <w:p w:rsidR="008A74AF" w:rsidRDefault="008A74AF" w:rsidP="008A74AF">
      <w:r>
        <w:t>4) единовременная выплата при предоставлении ежегодного оплачиваемого отпуска и материальная помощь, выплачиваемые за счет средств фонда оплаты труда работников, в соответствии с положением, утверждаемым главой Прочноокопского сельского поселения Новокубанского района.</w:t>
      </w:r>
    </w:p>
    <w:p w:rsidR="008A74AF" w:rsidRDefault="008A74AF" w:rsidP="008A74AF">
      <w:r>
        <w:t>Порядок и условия осуществления дополнительных выплат работникам устанавливается постановлением администрации Прочноокопского сельского поселения Новокубанского района.</w:t>
      </w:r>
    </w:p>
    <w:p w:rsidR="008A74AF" w:rsidRDefault="008A74AF" w:rsidP="008A74AF">
      <w:r>
        <w:t>4. Порядок формирования фонда оплаты труда</w:t>
      </w:r>
    </w:p>
    <w:p w:rsidR="008A74AF" w:rsidRDefault="008A74AF" w:rsidP="008A74AF"/>
    <w:p w:rsidR="008A74AF" w:rsidRDefault="008A74AF" w:rsidP="008A74AF">
      <w:r>
        <w:t>1. При формировании фонда оплаты труда работников сверх средств, направляемых для выплаты должностных окладов, предусматриваются (в расчете на год) средства для выплаты:</w:t>
      </w:r>
    </w:p>
    <w:p w:rsidR="008A74AF" w:rsidRDefault="008A74AF" w:rsidP="008A74AF">
      <w:r>
        <w:t>1) ежемесячного денежного поощрения – в размере 18 должностных окладов;</w:t>
      </w:r>
    </w:p>
    <w:p w:rsidR="008A74AF" w:rsidRDefault="008A74AF" w:rsidP="008A74AF">
      <w:r>
        <w:t>2) ежемесячной надбавки за сложность и напряженность труда – в размере 12 должностных окладов;</w:t>
      </w:r>
    </w:p>
    <w:p w:rsidR="008A74AF" w:rsidRDefault="008A74AF" w:rsidP="008A74AF">
      <w:r>
        <w:t>3) премий по результатам работы – в размере 8 должностных окладов;</w:t>
      </w:r>
    </w:p>
    <w:p w:rsidR="008A74AF" w:rsidRDefault="008A74AF" w:rsidP="008A74AF">
      <w:r>
        <w:t>4) единовременной выплаты при предоставлении ежегодного оплачиваемого отпуска и материальной помощи – в размере 4 должностных окладов.</w:t>
      </w:r>
    </w:p>
    <w:p w:rsidR="008A74AF" w:rsidRDefault="008A74AF" w:rsidP="008A74AF">
      <w:r>
        <w:t>2. Работодатель имеет право перераспределять средства фонда оплаты труда между выплатами, предусмотренными пунктом 1 раздела 4 настоящего Положения.</w:t>
      </w:r>
    </w:p>
    <w:p w:rsidR="008A74AF" w:rsidRDefault="008A74AF" w:rsidP="008A74AF"/>
    <w:p w:rsidR="008A74AF" w:rsidRDefault="008A74AF" w:rsidP="008A74AF"/>
    <w:p w:rsidR="008A74AF" w:rsidRDefault="008A74AF" w:rsidP="008A74AF"/>
    <w:p w:rsidR="008A74AF" w:rsidRDefault="008A74AF" w:rsidP="008A74AF">
      <w:r>
        <w:t xml:space="preserve">Глава </w:t>
      </w:r>
    </w:p>
    <w:p w:rsidR="008A74AF" w:rsidRDefault="008A74AF" w:rsidP="008A74AF">
      <w:r>
        <w:t xml:space="preserve">Прочноокопского сельского поселения </w:t>
      </w:r>
    </w:p>
    <w:p w:rsidR="008A74AF" w:rsidRDefault="008A74AF" w:rsidP="008A74AF">
      <w:r>
        <w:t xml:space="preserve">Новокубанского района </w:t>
      </w:r>
    </w:p>
    <w:p w:rsidR="008A74AF" w:rsidRDefault="008A74AF" w:rsidP="008A74AF">
      <w:r>
        <w:t>Р.Ю.Лысенко</w:t>
      </w:r>
    </w:p>
    <w:p w:rsidR="008A74AF" w:rsidRDefault="008A74AF"/>
    <w:p w:rsidR="008A74AF" w:rsidRDefault="008A74AF"/>
    <w:p w:rsidR="008A74AF" w:rsidRDefault="008A74AF"/>
    <w:p w:rsidR="008A74AF" w:rsidRDefault="008A74AF" w:rsidP="008A74AF">
      <w:pPr>
        <w:jc w:val="center"/>
      </w:pPr>
    </w:p>
    <w:p w:rsidR="008A74AF" w:rsidRDefault="008A74AF" w:rsidP="008A74AF">
      <w:pPr>
        <w:jc w:val="center"/>
      </w:pPr>
      <w:r>
        <w:rPr>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A74AF" w:rsidRDefault="008A74AF" w:rsidP="008A74AF">
      <w:pPr>
        <w:jc w:val="center"/>
      </w:pPr>
      <w:r>
        <w:t>НОВОКУБАНСКИЙ РАЙОН</w:t>
      </w:r>
    </w:p>
    <w:p w:rsidR="008A74AF" w:rsidRDefault="008A74AF" w:rsidP="008A74AF">
      <w:pPr>
        <w:jc w:val="center"/>
      </w:pPr>
      <w:r>
        <w:t>СОВЕТ ПРОЧНООКОПСКОГО СЕЛЬСКОГО ПОСЕЛЕНИЯ</w:t>
      </w:r>
    </w:p>
    <w:p w:rsidR="008A74AF" w:rsidRDefault="008A74AF" w:rsidP="008A74AF">
      <w:pPr>
        <w:jc w:val="center"/>
      </w:pPr>
      <w:r>
        <w:t>НОВОКУБАНСКОГО РАЙОНА</w:t>
      </w:r>
    </w:p>
    <w:p w:rsidR="008A74AF" w:rsidRDefault="008A74AF" w:rsidP="008A74AF">
      <w:pPr>
        <w:jc w:val="center"/>
      </w:pPr>
    </w:p>
    <w:p w:rsidR="008A74AF" w:rsidRDefault="008A74AF" w:rsidP="008A74AF">
      <w:pPr>
        <w:jc w:val="center"/>
      </w:pPr>
      <w:r>
        <w:t>РЕШЕНИЕ</w:t>
      </w:r>
    </w:p>
    <w:p w:rsidR="008A74AF" w:rsidRDefault="008A74AF" w:rsidP="008A74AF">
      <w:pPr>
        <w:jc w:val="center"/>
      </w:pPr>
    </w:p>
    <w:p w:rsidR="008A74AF" w:rsidRDefault="008A74AF" w:rsidP="008A74AF">
      <w:pPr>
        <w:jc w:val="center"/>
      </w:pPr>
      <w:r>
        <w:t xml:space="preserve">27 февраля 2023 года                               № 157                         ст. </w:t>
      </w:r>
      <w:proofErr w:type="spellStart"/>
      <w:r>
        <w:t>Прочноокопская</w:t>
      </w:r>
      <w:proofErr w:type="spellEnd"/>
    </w:p>
    <w:p w:rsidR="008A74AF" w:rsidRDefault="008A74AF" w:rsidP="008A74AF">
      <w:pPr>
        <w:jc w:val="center"/>
      </w:pPr>
    </w:p>
    <w:p w:rsidR="008A74AF" w:rsidRDefault="008A74AF" w:rsidP="008A74AF">
      <w:pPr>
        <w:jc w:val="center"/>
        <w:rPr>
          <w:b/>
          <w:sz w:val="32"/>
        </w:rPr>
      </w:pPr>
      <w:proofErr w:type="gramStart"/>
      <w:r>
        <w:rPr>
          <w:b/>
          <w:sz w:val="32"/>
        </w:rPr>
        <w:t>Об утверждении Порядка принятия решения о применении мер ответственности к депутату, главе Прочноокопского сельского поселения Новокубанского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8A74AF" w:rsidRDefault="008A74AF" w:rsidP="008A74AF"/>
    <w:p w:rsidR="008A74AF" w:rsidRDefault="008A74AF" w:rsidP="008A74AF"/>
    <w:p w:rsidR="008A74AF" w:rsidRDefault="008A74AF" w:rsidP="008A74AF">
      <w:proofErr w:type="gramStart"/>
      <w:r>
        <w:t>На основании Федеральных законов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Закона Краснодарского края от 07 июня 2004 года № 717-КЗ «О местном самоуправлении в Краснодарском крае», в соответствии с уставом Прочноокопского сельского поселения Новокубанского района, на основании представления прокуратуры Новокубанского района «Об устранении</w:t>
      </w:r>
      <w:proofErr w:type="gramEnd"/>
      <w:r>
        <w:t xml:space="preserve"> нарушений законодательства» № 7-01-2022/4041-22-20030038 от 11 октября 2022 года, Совет Прочноокопского сельского поселения Новокубанского района решил:</w:t>
      </w:r>
    </w:p>
    <w:p w:rsidR="008A74AF" w:rsidRDefault="008A74AF" w:rsidP="008A74AF">
      <w:r>
        <w:t xml:space="preserve">1. </w:t>
      </w:r>
      <w:proofErr w:type="gramStart"/>
      <w:r>
        <w:t>Утвердить Порядок принятия решения о применении мер ответственности к депутату, главе Прочноокопского сельского поселения Новокубанского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согласно приложению.</w:t>
      </w:r>
      <w:proofErr w:type="gramEnd"/>
    </w:p>
    <w:p w:rsidR="008A74AF" w:rsidRDefault="008A74AF" w:rsidP="008A74AF">
      <w:r>
        <w:t xml:space="preserve">2. </w:t>
      </w:r>
      <w:proofErr w:type="gramStart"/>
      <w:r>
        <w:t>Контроль за</w:t>
      </w:r>
      <w:proofErr w:type="gramEnd"/>
      <w:r>
        <w:t xml:space="preserve"> выполнением настоящего решения возложить на комиссию Совета Прочноокопского сельского поселения Новокубанского района по планам, программам развития Прочноокопского сельского поселения Новокубанского района (С.М.Агафонов).</w:t>
      </w:r>
    </w:p>
    <w:p w:rsidR="008A74AF" w:rsidRDefault="008A74AF" w:rsidP="008A74AF">
      <w:r>
        <w:t>3. Настоящее решение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8A74AF" w:rsidRDefault="008A74AF" w:rsidP="008A74AF"/>
    <w:p w:rsidR="008A74AF" w:rsidRDefault="008A74AF" w:rsidP="008A74AF"/>
    <w:p w:rsidR="008A74AF" w:rsidRDefault="008A74AF" w:rsidP="008A74AF"/>
    <w:p w:rsidR="008A74AF" w:rsidRDefault="008A74AF" w:rsidP="008A74AF">
      <w:r>
        <w:t xml:space="preserve">Глава </w:t>
      </w:r>
    </w:p>
    <w:p w:rsidR="008A74AF" w:rsidRDefault="008A74AF" w:rsidP="008A74AF">
      <w:r>
        <w:t xml:space="preserve">Прочноокопского сельского поселения </w:t>
      </w:r>
    </w:p>
    <w:p w:rsidR="008A74AF" w:rsidRDefault="008A74AF" w:rsidP="008A74AF">
      <w:r>
        <w:t>Новокубанского района</w:t>
      </w:r>
    </w:p>
    <w:p w:rsidR="008A74AF" w:rsidRDefault="008A74AF" w:rsidP="008A74AF">
      <w:r>
        <w:t>Р.Ю.Лысенко</w:t>
      </w:r>
    </w:p>
    <w:p w:rsidR="008A74AF" w:rsidRDefault="008A74AF" w:rsidP="008A74AF"/>
    <w:p w:rsidR="008A74AF" w:rsidRDefault="008A74AF" w:rsidP="008A74AF"/>
    <w:p w:rsidR="008A74AF" w:rsidRDefault="008A74AF" w:rsidP="008A74AF"/>
    <w:p w:rsidR="008A74AF" w:rsidRDefault="008A74AF" w:rsidP="008A74AF">
      <w:r>
        <w:t>Председатель Совета</w:t>
      </w:r>
    </w:p>
    <w:p w:rsidR="008A74AF" w:rsidRDefault="008A74AF" w:rsidP="008A74AF">
      <w:r>
        <w:t xml:space="preserve">Прочноокопского сельского поселения </w:t>
      </w:r>
    </w:p>
    <w:p w:rsidR="008A74AF" w:rsidRDefault="008A74AF" w:rsidP="008A74AF">
      <w:r>
        <w:t>Новокубанского района</w:t>
      </w:r>
    </w:p>
    <w:p w:rsidR="008A74AF" w:rsidRDefault="008A74AF" w:rsidP="008A74AF">
      <w:proofErr w:type="spellStart"/>
      <w:r>
        <w:lastRenderedPageBreak/>
        <w:t>Д.Н.Симбирский</w:t>
      </w:r>
      <w:proofErr w:type="spellEnd"/>
    </w:p>
    <w:p w:rsidR="008A74AF" w:rsidRDefault="008A74AF" w:rsidP="008A74AF"/>
    <w:p w:rsidR="008A74AF" w:rsidRDefault="008A74AF" w:rsidP="008A74AF"/>
    <w:p w:rsidR="008A74AF" w:rsidRDefault="008A74AF" w:rsidP="008A74AF"/>
    <w:p w:rsidR="008A74AF" w:rsidRDefault="008A74AF" w:rsidP="008A74AF">
      <w:r>
        <w:t>Приложение</w:t>
      </w:r>
    </w:p>
    <w:p w:rsidR="008A74AF" w:rsidRDefault="008A74AF" w:rsidP="008A74AF">
      <w:r>
        <w:t>УТВЕРЖДЕН</w:t>
      </w:r>
    </w:p>
    <w:p w:rsidR="008A74AF" w:rsidRDefault="008A74AF" w:rsidP="008A74AF">
      <w:r>
        <w:t xml:space="preserve">решением Совета </w:t>
      </w:r>
    </w:p>
    <w:p w:rsidR="008A74AF" w:rsidRDefault="008A74AF" w:rsidP="008A74AF">
      <w:r>
        <w:t xml:space="preserve">Прочноокопского сельского поселения </w:t>
      </w:r>
    </w:p>
    <w:p w:rsidR="008A74AF" w:rsidRDefault="008A74AF" w:rsidP="008A74AF">
      <w:r>
        <w:t>Новокубанского района</w:t>
      </w:r>
    </w:p>
    <w:p w:rsidR="008A74AF" w:rsidRDefault="008A74AF" w:rsidP="008A74AF">
      <w:r>
        <w:t>от 27.02.2023 г. № 157</w:t>
      </w:r>
    </w:p>
    <w:p w:rsidR="008A74AF" w:rsidRDefault="008A74AF" w:rsidP="008A74AF"/>
    <w:p w:rsidR="008A74AF" w:rsidRDefault="008A74AF" w:rsidP="008A74AF"/>
    <w:p w:rsidR="008A74AF" w:rsidRDefault="008A74AF" w:rsidP="008A74AF">
      <w:pPr>
        <w:jc w:val="center"/>
        <w:rPr>
          <w:b/>
        </w:rPr>
      </w:pPr>
      <w:r>
        <w:rPr>
          <w:b/>
        </w:rPr>
        <w:t>ПОРЯДОК</w:t>
      </w:r>
    </w:p>
    <w:p w:rsidR="008A74AF" w:rsidRDefault="008A74AF" w:rsidP="008A74AF">
      <w:pPr>
        <w:jc w:val="center"/>
        <w:rPr>
          <w:b/>
        </w:rPr>
      </w:pPr>
      <w:proofErr w:type="gramStart"/>
      <w:r>
        <w:rPr>
          <w:b/>
        </w:rPr>
        <w:t>принятия решения о применении мер ответственности к депутату, главе Прочноокопского сельского поселения Новокубанского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8A74AF" w:rsidRDefault="008A74AF" w:rsidP="008A74AF"/>
    <w:p w:rsidR="008A74AF" w:rsidRDefault="008A74AF" w:rsidP="008A74AF">
      <w:r>
        <w:t xml:space="preserve">1. </w:t>
      </w:r>
      <w:proofErr w:type="gramStart"/>
      <w:r>
        <w:t xml:space="preserve">Настоящий Порядок определяет правила принятия решения о применении мер ответственности к депутату, главе Прочноокопского сельского поселения Новокубанского района (далее – лица, замещающие муниципальные должности) в </w:t>
      </w:r>
      <w:proofErr w:type="spellStart"/>
      <w:r>
        <w:t>Прочноокопском</w:t>
      </w:r>
      <w:proofErr w:type="spellEnd"/>
      <w:r>
        <w:t xml:space="preserve"> сельском поселении Новокубанского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t xml:space="preserve"> несовершеннолетних детей, если искажение этих сведений является несущественным.</w:t>
      </w:r>
    </w:p>
    <w:p w:rsidR="008A74AF" w:rsidRDefault="008A74AF" w:rsidP="008A74AF">
      <w:r>
        <w:t xml:space="preserve">2. </w:t>
      </w:r>
      <w:proofErr w:type="gramStart"/>
      <w:r>
        <w:t>К депутатам Совета Прочноокопского сельского поселения Новокубанского района, (далее – депутаты),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A74AF" w:rsidRDefault="008A74AF" w:rsidP="008A74AF">
      <w:r>
        <w:t>1) предупреждение;</w:t>
      </w:r>
    </w:p>
    <w:p w:rsidR="008A74AF" w:rsidRDefault="008A74AF" w:rsidP="008A74AF">
      <w:r>
        <w:t>2) освобождение депутата от должности в Совете Прочноокопского сельского поселения Новокубанского района (далее – Совет), с лишением права занимать должности в Совете до прекращения срока его полномочий;</w:t>
      </w:r>
    </w:p>
    <w:p w:rsidR="008A74AF" w:rsidRDefault="008A74AF" w:rsidP="008A74AF">
      <w:r>
        <w:t>3) 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w:t>
      </w:r>
    </w:p>
    <w:p w:rsidR="008A74AF" w:rsidRDefault="008A74AF" w:rsidP="008A74AF">
      <w:r>
        <w:t>4) запрет депутату занимать должности в Совете до прекращения срока его полномочий;</w:t>
      </w:r>
    </w:p>
    <w:p w:rsidR="008A74AF" w:rsidRDefault="008A74AF" w:rsidP="008A74AF">
      <w:r>
        <w:t>5) запрет депутату исполнять полномочия на постоянной основе в Совете до прекращения срока его полномочий.</w:t>
      </w:r>
    </w:p>
    <w:p w:rsidR="008A74AF" w:rsidRDefault="008A74AF" w:rsidP="008A74AF">
      <w:r>
        <w:t xml:space="preserve">3. </w:t>
      </w:r>
      <w:proofErr w:type="gramStart"/>
      <w:r>
        <w:t>К главе Прочноокопского сельского поселения Новокубанского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8A74AF" w:rsidRDefault="008A74AF" w:rsidP="008A74AF">
      <w:r>
        <w:lastRenderedPageBreak/>
        <w:t>4. Решение о применении мер ответственности, предусмотренных в пунктах 2, 3 настоящего Порядка, принимается Советом в течение месяца со дня поступления в Совет заявления Губернатора Краснодарского края, указанного в пункте 5 настоящего Порядка.</w:t>
      </w:r>
    </w:p>
    <w:p w:rsidR="008A74AF" w:rsidRDefault="008A74AF" w:rsidP="008A74AF">
      <w:r>
        <w:t xml:space="preserve">5. </w:t>
      </w:r>
      <w:proofErr w:type="gramStart"/>
      <w:r>
        <w:t>При поступлении в Совет по результатам проведенной в соответствии с частью 4.4 статьи 12.1 Федерального закона Российской Федерации от 25 декабря 2008 года № 273-ФЗ «О противодействии коррупции», части 14.2 статьи 28 либо части 7 статьи 29 Закона Краснодарского края от 07 июня 2004 года № 717-КЗ «О местном самоуправлении в Краснодарском крае» проверки заявления Губернатора Краснодарского края о досрочном прекращении полномочий</w:t>
      </w:r>
      <w:proofErr w:type="gramEnd"/>
      <w:r>
        <w:t xml:space="preserve"> </w:t>
      </w:r>
      <w:proofErr w:type="gramStart"/>
      <w:r>
        <w:t>депутата, выборного должностного лица или применении в отношении указанных лиц иной меры ответственности при выявлении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w:t>
      </w:r>
      <w:proofErr w:type="gramEnd"/>
      <w:r>
        <w:t xml:space="preserve"> </w:t>
      </w:r>
      <w:proofErr w:type="gramStart"/>
      <w: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соответствующей комиссией, создаваемой отдельным правовым актом Совета, составляется доклад, содержащий предложение о применении к лицу, замещающему муниципальную должность, мер ответственности (далее – доклад) и представляется</w:t>
      </w:r>
      <w:proofErr w:type="gramEnd"/>
      <w:r>
        <w:t xml:space="preserve"> в Совет.</w:t>
      </w:r>
    </w:p>
    <w:p w:rsidR="008A74AF" w:rsidRDefault="008A74AF" w:rsidP="008A74AF">
      <w:r>
        <w:t>Рассмотрение доклада осуществляется в соответствии с Регламентом Совета Прочноокопского сельского поселения Новокубанского района.</w:t>
      </w:r>
    </w:p>
    <w:p w:rsidR="008A74AF" w:rsidRDefault="008A74AF" w:rsidP="008A74AF">
      <w:r>
        <w:t xml:space="preserve">6. </w:t>
      </w:r>
      <w:proofErr w:type="gramStart"/>
      <w:r>
        <w:t>Решение о применении к лицу, замещающему муниципальную должность, мер ответственности принимается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по результатам рассмотрения доклада большинством голосов от установленной численности</w:t>
      </w:r>
      <w:proofErr w:type="gramEnd"/>
      <w:r>
        <w:t xml:space="preserve"> депутатов Совета. </w:t>
      </w:r>
    </w:p>
    <w:p w:rsidR="008A74AF" w:rsidRDefault="008A74AF" w:rsidP="008A74AF">
      <w:r>
        <w:t>7. В решении о применении к лицу, замещающему муниципальную должность, мер ответственности указываются основание их применения и соответствующий пункт части 7.3-1 статьи 40 Федерального закона от 06 октября 2003 года № 131-ФЗ «Об общих принципах организации местного самоуправления в Российской Федерации».</w:t>
      </w:r>
    </w:p>
    <w:p w:rsidR="008A74AF" w:rsidRDefault="008A74AF" w:rsidP="008A74AF">
      <w:r>
        <w:t>8. Лицо, замещающее муниципальную должность, должно быть ознакомлено под подпись с решением о применении к нему мер ответственности в течение трех рабочих дней со дня принятия такого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rsidR="008A74AF" w:rsidRDefault="008A74AF" w:rsidP="008A74AF">
      <w:r>
        <w:t xml:space="preserve">9. </w:t>
      </w:r>
      <w:proofErr w:type="gramStart"/>
      <w:r>
        <w:t>В случае если решение о применении мер ответственности невозможно довести до сведения лица, замещающего муниципальную должность, или указанное лицо отказывается ознакомиться с решением под подпись, составляется акт об отказе в ознакомлении лица, замещающего муниципальную должность, с решением о применении к нему мер ответственности или о невозможности его уведомления о таком решении.</w:t>
      </w:r>
      <w:proofErr w:type="gramEnd"/>
    </w:p>
    <w:p w:rsidR="008A74AF" w:rsidRDefault="008A74AF" w:rsidP="008A74AF">
      <w:r>
        <w:t>10. Лицо, замещающее муниципальную должность, вправе обжаловать решение о применении к нему мер ответственности в судебном порядке.</w:t>
      </w:r>
    </w:p>
    <w:p w:rsidR="008A74AF" w:rsidRDefault="008A74AF" w:rsidP="008A74AF">
      <w:r>
        <w:t>11. Копия принятого решения направляется Губернатору</w:t>
      </w:r>
      <w:bookmarkStart w:id="0" w:name="_GoBack"/>
      <w:bookmarkEnd w:id="0"/>
      <w:r>
        <w:t xml:space="preserve"> Краснодарского края не позднее трех рабочих дней со дня его принятия.</w:t>
      </w:r>
    </w:p>
    <w:p w:rsidR="008A74AF" w:rsidRDefault="008A74AF" w:rsidP="008A74AF"/>
    <w:p w:rsidR="008A74AF" w:rsidRDefault="008A74AF" w:rsidP="008A74AF"/>
    <w:p w:rsidR="008A74AF" w:rsidRDefault="008A74AF" w:rsidP="008A74AF"/>
    <w:p w:rsidR="008A74AF" w:rsidRDefault="008A74AF" w:rsidP="008A74AF">
      <w:r>
        <w:lastRenderedPageBreak/>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Р.Ю.Лысенко</w:t>
      </w:r>
    </w:p>
    <w:p w:rsidR="008A74AF" w:rsidRDefault="008A74AF"/>
    <w:p w:rsidR="008A74AF" w:rsidRDefault="008A74AF"/>
    <w:p w:rsidR="008A74AF" w:rsidRDefault="008A74AF"/>
    <w:p w:rsidR="008A74AF" w:rsidRDefault="008A74AF" w:rsidP="008A74AF">
      <w:pPr>
        <w:jc w:val="center"/>
      </w:pPr>
    </w:p>
    <w:p w:rsidR="008A74AF" w:rsidRDefault="008A74AF" w:rsidP="008A74AF">
      <w:pPr>
        <w:jc w:val="center"/>
      </w:pPr>
      <w:r>
        <w:rPr>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A74AF" w:rsidRDefault="008A74AF" w:rsidP="008A74AF">
      <w:pPr>
        <w:jc w:val="center"/>
      </w:pPr>
      <w:r>
        <w:t>НОВОКУБАНСКИЙ РАЙОН</w:t>
      </w:r>
    </w:p>
    <w:p w:rsidR="008A74AF" w:rsidRDefault="008A74AF" w:rsidP="008A74AF">
      <w:pPr>
        <w:jc w:val="center"/>
      </w:pPr>
      <w:r>
        <w:t>СОВЕТ ПРОЧНООКОПСКОГО СЕЛЬСКОГО ПОСЕЛЕНИЯ</w:t>
      </w:r>
    </w:p>
    <w:p w:rsidR="008A74AF" w:rsidRDefault="008A74AF" w:rsidP="008A74AF">
      <w:pPr>
        <w:jc w:val="center"/>
      </w:pPr>
      <w:r>
        <w:t>НОВОКУБАНСКОГО РАЙОНА</w:t>
      </w:r>
    </w:p>
    <w:p w:rsidR="008A74AF" w:rsidRDefault="008A74AF" w:rsidP="008A74AF">
      <w:pPr>
        <w:jc w:val="center"/>
      </w:pPr>
    </w:p>
    <w:p w:rsidR="008A74AF" w:rsidRDefault="008A74AF" w:rsidP="008A74AF">
      <w:pPr>
        <w:jc w:val="center"/>
      </w:pPr>
      <w:r>
        <w:t>РЕШЕНИЕ</w:t>
      </w:r>
    </w:p>
    <w:p w:rsidR="008A74AF" w:rsidRDefault="008A74AF" w:rsidP="008A74AF">
      <w:pPr>
        <w:jc w:val="center"/>
      </w:pPr>
    </w:p>
    <w:p w:rsidR="008A74AF" w:rsidRDefault="008A74AF" w:rsidP="008A74AF">
      <w:pPr>
        <w:jc w:val="center"/>
      </w:pPr>
      <w:r>
        <w:t xml:space="preserve">27 февраля 2023 года                             № 158                        ст. </w:t>
      </w:r>
      <w:proofErr w:type="spellStart"/>
      <w:r>
        <w:t>Прочноокопская</w:t>
      </w:r>
      <w:proofErr w:type="spellEnd"/>
    </w:p>
    <w:p w:rsidR="008A74AF" w:rsidRDefault="008A74AF" w:rsidP="008A74AF">
      <w:pPr>
        <w:jc w:val="center"/>
      </w:pPr>
    </w:p>
    <w:p w:rsidR="008A74AF" w:rsidRDefault="008A74AF" w:rsidP="008A74AF">
      <w:pPr>
        <w:jc w:val="center"/>
        <w:rPr>
          <w:b/>
          <w:sz w:val="32"/>
        </w:rPr>
      </w:pPr>
      <w:r>
        <w:rPr>
          <w:b/>
          <w:sz w:val="32"/>
        </w:rPr>
        <w:t>О внесении изменений и дополнений в решение Совета Прочноокопского сельского поселения Новокубанского района №155 от 20 декабря 2022 года «О бюджете Прочноокопского сельского поселения Новокубанского района на 2023 год»</w:t>
      </w:r>
    </w:p>
    <w:p w:rsidR="008A74AF" w:rsidRDefault="008A74AF" w:rsidP="008A74AF"/>
    <w:p w:rsidR="008A74AF" w:rsidRDefault="008A74AF" w:rsidP="008A74AF"/>
    <w:p w:rsidR="008A74AF" w:rsidRDefault="008A74AF" w:rsidP="008A74AF">
      <w:r>
        <w:t>В связи с изменениями в доходной и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Новокубанского района решил:</w:t>
      </w:r>
    </w:p>
    <w:p w:rsidR="008A74AF" w:rsidRDefault="008A74AF" w:rsidP="008A74AF">
      <w:r>
        <w:t xml:space="preserve">1. Внести в решение Совета Прочноокопского сельского поселения Новокубанского района от 20 декабря 2022 года № 155 «О бюджете Прочноокопского сельского поселения Новокубанского района на 2023 год» следующие изменения и дополнения: </w:t>
      </w:r>
    </w:p>
    <w:p w:rsidR="008A74AF" w:rsidRDefault="008A74AF" w:rsidP="008A74AF">
      <w:r>
        <w:t>1.1. Пункт 1 Решения изложить в новой редакции:</w:t>
      </w:r>
    </w:p>
    <w:p w:rsidR="008A74AF" w:rsidRDefault="008A74AF" w:rsidP="008A74AF">
      <w:r>
        <w:t>«1. Утвердить основные характеристики бюджета Прочноокопского сельского поселения Новокубанского района на 2022 год:</w:t>
      </w:r>
    </w:p>
    <w:p w:rsidR="008A74AF" w:rsidRDefault="008A74AF" w:rsidP="008A74AF">
      <w:r>
        <w:t>1) общий объем доходов в сумме 23598700,0 (двадцать три миллиона пятьсот девяносто восемь тысяч семьсот) рублей;</w:t>
      </w:r>
    </w:p>
    <w:p w:rsidR="008A74AF" w:rsidRDefault="008A74AF" w:rsidP="008A74AF">
      <w:r>
        <w:t>2) общий объем расходов в сумме 26457592,84 (двадцать шесть миллионов четыреста пятьдесят семь тысяч пятьсот девяносто два) рубля 84 копейки;</w:t>
      </w:r>
    </w:p>
    <w:p w:rsidR="008A74AF" w:rsidRDefault="008A74AF" w:rsidP="008A74AF">
      <w:r>
        <w:t>3) верхний предел муниципального долга Прочноокопского сельского поселения Новокубанского района на 1 января 2024 года в сумме 1500,0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8A74AF" w:rsidRDefault="008A74AF" w:rsidP="008A74AF">
      <w:r>
        <w:t>4) дефицит бюджета Прочноокопского сельского поселения Новокубанского района в сумме 2858892,84 (два миллиона восемьсот пятьдесят восемь тысяч восемьсот девяносто два) рубля 84 копейки».</w:t>
      </w:r>
    </w:p>
    <w:p w:rsidR="008A74AF" w:rsidRDefault="008A74AF" w:rsidP="008A74AF">
      <w:r>
        <w:t>1.2. Пункт 13 Решения изложить в новой редакции:</w:t>
      </w:r>
    </w:p>
    <w:p w:rsidR="008A74AF" w:rsidRDefault="008A74AF" w:rsidP="008A74AF">
      <w:r>
        <w:t>«13. Утвердить объем бюджетных ассигнований дорожного фонда Прочноокопского сельского поселения Новокубанского района на 2023 год в сумме 3718398,68 (три миллиона семьсот восемнадцать тысяч триста девяносто восемь) рублей 68 копеек».</w:t>
      </w:r>
    </w:p>
    <w:p w:rsidR="008A74AF" w:rsidRDefault="008A74AF" w:rsidP="008A74AF">
      <w:r>
        <w:t>2. Внести изменения в приложения к решению Совета Прочноокопского сельского поселения Новокубанского района от 20 декабря 2022 года № 155 «О бюджете Прочноокопского сельского поселения Новокубанского района на 2023 год»:</w:t>
      </w:r>
    </w:p>
    <w:p w:rsidR="008A74AF" w:rsidRDefault="008A74AF" w:rsidP="008A74AF">
      <w:r>
        <w:lastRenderedPageBreak/>
        <w:t>2.1. Приложение № 4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 изложить согласно приложению № 1 к настоящему решению.</w:t>
      </w:r>
    </w:p>
    <w:p w:rsidR="008A74AF" w:rsidRDefault="008A74AF" w:rsidP="008A74AF">
      <w:r>
        <w:t xml:space="preserve">2.4. Приложение № 5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 xml:space="preserve"> на 2023 год» изложить согласно приложению № 2 к настоящему решению.</w:t>
      </w:r>
    </w:p>
    <w:p w:rsidR="008A74AF" w:rsidRDefault="008A74AF" w:rsidP="008A74AF">
      <w:r>
        <w:t>2.5. Приложение № 6 «Ведомственная структура расходов бюджета Прочноокопского сельского поселения Новокубанского района на 2023 год» изложить согласно приложению № 3 к настоящему решению.</w:t>
      </w:r>
    </w:p>
    <w:p w:rsidR="008A74AF" w:rsidRDefault="008A74AF" w:rsidP="008A74AF">
      <w:r>
        <w:t xml:space="preserve">2.6. Приложение № 7 «Источники финансирования дефицита бюджета Прочноокопского сельского поселения Новокубанского района, перечень </w:t>
      </w:r>
      <w:proofErr w:type="gramStart"/>
      <w:r>
        <w:t>статей источников финансирования дефицитов бюджетов</w:t>
      </w:r>
      <w:proofErr w:type="gramEnd"/>
      <w:r>
        <w:t xml:space="preserve"> на 2023 год» изложить согласно приложению № 4 к настоящему решению.</w:t>
      </w:r>
    </w:p>
    <w:p w:rsidR="008A74AF" w:rsidRDefault="008A74AF" w:rsidP="008A74AF">
      <w:r>
        <w:t xml:space="preserve">3. </w:t>
      </w:r>
      <w:proofErr w:type="gramStart"/>
      <w:r>
        <w:t>Контроль за</w:t>
      </w:r>
      <w:proofErr w:type="gramEnd"/>
      <w: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8A74AF" w:rsidRDefault="008A74AF" w:rsidP="008A74AF">
      <w:r>
        <w:t>4.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Р.Ю.Лысенко</w:t>
      </w:r>
    </w:p>
    <w:p w:rsidR="008A74AF" w:rsidRDefault="008A74AF" w:rsidP="008A74AF"/>
    <w:p w:rsidR="008A74AF" w:rsidRDefault="008A74AF" w:rsidP="008A74AF"/>
    <w:p w:rsidR="008A74AF" w:rsidRDefault="008A74AF" w:rsidP="008A74AF"/>
    <w:p w:rsidR="008A74AF" w:rsidRDefault="008A74AF" w:rsidP="008A74AF">
      <w:r>
        <w:t>Председатель Совета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 xml:space="preserve">Д. Н. </w:t>
      </w:r>
      <w:proofErr w:type="spellStart"/>
      <w:r>
        <w:t>Симбирский</w:t>
      </w:r>
      <w:proofErr w:type="spellEnd"/>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1</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27.02.2023 г. № 158</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3</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20.12.2022 г. № 155</w:t>
      </w:r>
    </w:p>
    <w:p w:rsidR="008A74AF" w:rsidRDefault="008A74AF" w:rsidP="008A74AF">
      <w:pPr>
        <w:rPr>
          <w:rFonts w:eastAsia="Calibri"/>
        </w:rPr>
      </w:pPr>
    </w:p>
    <w:p w:rsidR="008A74AF" w:rsidRDefault="008A74AF" w:rsidP="008A74AF">
      <w:pPr>
        <w:rPr>
          <w:rFonts w:eastAsia="Calibri"/>
        </w:rPr>
      </w:pPr>
    </w:p>
    <w:p w:rsidR="008A74AF" w:rsidRDefault="008A74AF" w:rsidP="008A74AF">
      <w:pPr>
        <w:jc w:val="center"/>
        <w:rPr>
          <w:b/>
        </w:rPr>
      </w:pPr>
      <w:r>
        <w:rPr>
          <w:b/>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w:t>
      </w:r>
    </w:p>
    <w:p w:rsidR="008A74AF" w:rsidRDefault="008A74AF" w:rsidP="008A74AF">
      <w:pPr>
        <w:rPr>
          <w:rFonts w:eastAsia="Calibri"/>
        </w:rPr>
      </w:pPr>
    </w:p>
    <w:tbl>
      <w:tblPr>
        <w:tblW w:w="9510" w:type="dxa"/>
        <w:tblInd w:w="93" w:type="dxa"/>
        <w:tblLayout w:type="fixed"/>
        <w:tblLook w:val="04A0"/>
      </w:tblPr>
      <w:tblGrid>
        <w:gridCol w:w="680"/>
        <w:gridCol w:w="4862"/>
        <w:gridCol w:w="1134"/>
        <w:gridCol w:w="708"/>
        <w:gridCol w:w="2126"/>
      </w:tblGrid>
      <w:tr w:rsidR="008A74AF" w:rsidTr="008A74AF">
        <w:trPr>
          <w:trHeight w:val="360"/>
        </w:trPr>
        <w:tc>
          <w:tcPr>
            <w:tcW w:w="680" w:type="dxa"/>
            <w:vMerge w:val="restart"/>
            <w:tcBorders>
              <w:top w:val="single" w:sz="4" w:space="0" w:color="auto"/>
              <w:left w:val="single" w:sz="4" w:space="0" w:color="auto"/>
              <w:bottom w:val="single" w:sz="4" w:space="0" w:color="000000"/>
              <w:right w:val="single" w:sz="4" w:space="0" w:color="auto"/>
            </w:tcBorders>
            <w:hideMark/>
          </w:tcPr>
          <w:p w:rsidR="008A74AF" w:rsidRDefault="008A74AF">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4864" w:type="dxa"/>
            <w:vMerge w:val="restart"/>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proofErr w:type="spellStart"/>
            <w: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proofErr w:type="gramStart"/>
            <w:r>
              <w:t>ПР</w:t>
            </w:r>
            <w:proofErr w:type="gramEnd"/>
          </w:p>
        </w:tc>
        <w:tc>
          <w:tcPr>
            <w:tcW w:w="2127" w:type="dxa"/>
            <w:vMerge w:val="restart"/>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Сумма (тысяч рублей)</w:t>
            </w:r>
          </w:p>
        </w:tc>
      </w:tr>
      <w:tr w:rsidR="008A74AF" w:rsidTr="008A74AF">
        <w:trPr>
          <w:trHeight w:val="54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4864"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Всего расходов</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26 457,60</w:t>
            </w:r>
          </w:p>
        </w:tc>
      </w:tr>
      <w:tr w:rsidR="008A74AF" w:rsidTr="008A74AF">
        <w:trPr>
          <w:trHeight w:val="360"/>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в том числе:</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1</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Общегосударственные вопросы</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6 810,8</w:t>
            </w:r>
          </w:p>
        </w:tc>
      </w:tr>
      <w:tr w:rsidR="008A74AF" w:rsidTr="008A74AF">
        <w:trPr>
          <w:trHeight w:val="1125"/>
        </w:trPr>
        <w:tc>
          <w:tcPr>
            <w:tcW w:w="680" w:type="dxa"/>
            <w:tcBorders>
              <w:top w:val="nil"/>
              <w:left w:val="single" w:sz="4" w:space="0" w:color="auto"/>
              <w:bottom w:val="nil"/>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nil"/>
              <w:right w:val="single" w:sz="4" w:space="0" w:color="auto"/>
            </w:tcBorders>
            <w:hideMark/>
          </w:tcPr>
          <w:p w:rsidR="008A74AF" w:rsidRDefault="008A74AF">
            <w:pPr>
              <w:jc w:val="both"/>
              <w:rPr>
                <w:rFonts w:ascii="Arial" w:hAnsi="Arial"/>
              </w:rPr>
            </w:pPr>
            <w:r>
              <w:t>Функционирование высшего должностного лица субъекта РФ и муниципального образования</w:t>
            </w:r>
          </w:p>
        </w:tc>
        <w:tc>
          <w:tcPr>
            <w:tcW w:w="1134" w:type="dxa"/>
            <w:tcBorders>
              <w:top w:val="nil"/>
              <w:left w:val="nil"/>
              <w:bottom w:val="nil"/>
              <w:right w:val="single" w:sz="4" w:space="0" w:color="auto"/>
            </w:tcBorders>
            <w:hideMark/>
          </w:tcPr>
          <w:p w:rsidR="008A74AF" w:rsidRDefault="008A74AF">
            <w:pPr>
              <w:jc w:val="both"/>
              <w:rPr>
                <w:rFonts w:ascii="Arial" w:hAnsi="Arial"/>
              </w:rPr>
            </w:pPr>
            <w:r>
              <w:t>01</w:t>
            </w:r>
          </w:p>
        </w:tc>
        <w:tc>
          <w:tcPr>
            <w:tcW w:w="708" w:type="dxa"/>
            <w:tcBorders>
              <w:top w:val="nil"/>
              <w:left w:val="nil"/>
              <w:bottom w:val="nil"/>
              <w:right w:val="single" w:sz="4" w:space="0" w:color="auto"/>
            </w:tcBorders>
            <w:hideMark/>
          </w:tcPr>
          <w:p w:rsidR="008A74AF" w:rsidRDefault="008A74AF">
            <w:pPr>
              <w:jc w:val="both"/>
              <w:rPr>
                <w:rFonts w:ascii="Arial" w:hAnsi="Arial"/>
              </w:rPr>
            </w:pPr>
            <w:r>
              <w:t>02</w:t>
            </w:r>
          </w:p>
        </w:tc>
        <w:tc>
          <w:tcPr>
            <w:tcW w:w="2127" w:type="dxa"/>
            <w:tcBorders>
              <w:top w:val="nil"/>
              <w:left w:val="nil"/>
              <w:bottom w:val="nil"/>
              <w:right w:val="single" w:sz="4" w:space="0" w:color="auto"/>
            </w:tcBorders>
            <w:hideMark/>
          </w:tcPr>
          <w:p w:rsidR="008A74AF" w:rsidRDefault="008A74AF">
            <w:pPr>
              <w:jc w:val="both"/>
              <w:rPr>
                <w:rFonts w:ascii="Arial" w:hAnsi="Arial"/>
              </w:rPr>
            </w:pPr>
            <w:r>
              <w:t>799,7</w:t>
            </w:r>
          </w:p>
        </w:tc>
      </w:tr>
      <w:tr w:rsidR="008A74AF" w:rsidTr="008A74AF">
        <w:trPr>
          <w:trHeight w:val="1875"/>
        </w:trPr>
        <w:tc>
          <w:tcPr>
            <w:tcW w:w="680" w:type="dxa"/>
            <w:tcBorders>
              <w:top w:val="single" w:sz="4" w:space="0" w:color="auto"/>
              <w:left w:val="single" w:sz="4" w:space="0" w:color="auto"/>
              <w:bottom w:val="nil"/>
              <w:right w:val="single" w:sz="4" w:space="0" w:color="auto"/>
            </w:tcBorders>
            <w:hideMark/>
          </w:tcPr>
          <w:p w:rsidR="008A74AF" w:rsidRDefault="008A74AF">
            <w:pPr>
              <w:jc w:val="both"/>
              <w:rPr>
                <w:rFonts w:ascii="Arial" w:hAnsi="Arial"/>
              </w:rPr>
            </w:pPr>
            <w:r>
              <w:t xml:space="preserve"> </w:t>
            </w:r>
          </w:p>
        </w:tc>
        <w:tc>
          <w:tcPr>
            <w:tcW w:w="4864"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01</w:t>
            </w:r>
          </w:p>
        </w:tc>
        <w:tc>
          <w:tcPr>
            <w:tcW w:w="708"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04</w:t>
            </w:r>
          </w:p>
        </w:tc>
        <w:tc>
          <w:tcPr>
            <w:tcW w:w="2127"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5 315,5</w:t>
            </w:r>
          </w:p>
        </w:tc>
      </w:tr>
      <w:tr w:rsidR="008A74AF" w:rsidTr="008A74AF">
        <w:trPr>
          <w:trHeight w:val="1500"/>
        </w:trPr>
        <w:tc>
          <w:tcPr>
            <w:tcW w:w="680" w:type="dxa"/>
            <w:tcBorders>
              <w:top w:val="single" w:sz="4" w:space="0" w:color="auto"/>
              <w:left w:val="single" w:sz="4" w:space="0" w:color="auto"/>
              <w:bottom w:val="nil"/>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nil"/>
              <w:right w:val="single" w:sz="4" w:space="0" w:color="auto"/>
            </w:tcBorders>
            <w:hideMark/>
          </w:tcPr>
          <w:p w:rsidR="008A74AF" w:rsidRDefault="008A74AF">
            <w:pPr>
              <w:jc w:val="both"/>
              <w:rPr>
                <w:rFonts w:ascii="Arial" w:hAnsi="Arial"/>
              </w:rPr>
            </w:pPr>
            <w:r>
              <w:t>01</w:t>
            </w:r>
          </w:p>
        </w:tc>
        <w:tc>
          <w:tcPr>
            <w:tcW w:w="708" w:type="dxa"/>
            <w:tcBorders>
              <w:top w:val="nil"/>
              <w:left w:val="nil"/>
              <w:bottom w:val="nil"/>
              <w:right w:val="single" w:sz="4" w:space="0" w:color="auto"/>
            </w:tcBorders>
            <w:hideMark/>
          </w:tcPr>
          <w:p w:rsidR="008A74AF" w:rsidRDefault="008A74AF">
            <w:pPr>
              <w:jc w:val="both"/>
              <w:rPr>
                <w:rFonts w:ascii="Arial" w:hAnsi="Arial"/>
              </w:rPr>
            </w:pPr>
            <w:r>
              <w:t>06</w:t>
            </w:r>
          </w:p>
        </w:tc>
        <w:tc>
          <w:tcPr>
            <w:tcW w:w="2127" w:type="dxa"/>
            <w:tcBorders>
              <w:top w:val="nil"/>
              <w:left w:val="nil"/>
              <w:bottom w:val="nil"/>
              <w:right w:val="single" w:sz="4" w:space="0" w:color="auto"/>
            </w:tcBorders>
            <w:hideMark/>
          </w:tcPr>
          <w:p w:rsidR="008A74AF" w:rsidRDefault="008A74AF">
            <w:pPr>
              <w:jc w:val="both"/>
              <w:rPr>
                <w:rFonts w:ascii="Arial" w:hAnsi="Arial"/>
              </w:rPr>
            </w:pPr>
            <w:r>
              <w:t>37,50</w:t>
            </w:r>
          </w:p>
        </w:tc>
      </w:tr>
      <w:tr w:rsidR="008A74AF" w:rsidTr="008A74AF">
        <w:trPr>
          <w:trHeight w:val="375"/>
        </w:trPr>
        <w:tc>
          <w:tcPr>
            <w:tcW w:w="680"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Резервные фонды</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11</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Другие общегосударственные вопросы</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13</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638,1</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2</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Национальная  оборона</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296,6</w:t>
            </w:r>
          </w:p>
        </w:tc>
      </w:tr>
      <w:tr w:rsidR="008A74AF" w:rsidTr="008A74AF">
        <w:trPr>
          <w:trHeight w:val="750"/>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Мобилизационная и вневойсковая подготовка</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296,6</w:t>
            </w:r>
          </w:p>
        </w:tc>
      </w:tr>
      <w:tr w:rsidR="008A74AF" w:rsidTr="008A74AF">
        <w:trPr>
          <w:trHeight w:val="750"/>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3</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80,0</w:t>
            </w:r>
          </w:p>
        </w:tc>
      </w:tr>
      <w:tr w:rsidR="008A74AF" w:rsidTr="008A74AF">
        <w:trPr>
          <w:trHeight w:val="1500"/>
        </w:trPr>
        <w:tc>
          <w:tcPr>
            <w:tcW w:w="680" w:type="dxa"/>
            <w:tcBorders>
              <w:top w:val="single" w:sz="4" w:space="0" w:color="auto"/>
              <w:left w:val="single" w:sz="4" w:space="0" w:color="auto"/>
              <w:bottom w:val="nil"/>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708" w:type="dxa"/>
            <w:tcBorders>
              <w:top w:val="single" w:sz="4" w:space="0" w:color="auto"/>
              <w:left w:val="nil"/>
              <w:bottom w:val="nil"/>
              <w:right w:val="single" w:sz="4" w:space="0" w:color="auto"/>
            </w:tcBorders>
            <w:hideMark/>
          </w:tcPr>
          <w:p w:rsidR="008A74AF" w:rsidRDefault="008A74AF">
            <w:pPr>
              <w:jc w:val="both"/>
              <w:rPr>
                <w:rFonts w:ascii="Arial" w:hAnsi="Arial"/>
              </w:rPr>
            </w:pPr>
            <w:r>
              <w:t>10</w:t>
            </w:r>
          </w:p>
        </w:tc>
        <w:tc>
          <w:tcPr>
            <w:tcW w:w="2127" w:type="dxa"/>
            <w:tcBorders>
              <w:top w:val="single" w:sz="4" w:space="0" w:color="auto"/>
              <w:left w:val="nil"/>
              <w:bottom w:val="nil"/>
              <w:right w:val="single" w:sz="4" w:space="0" w:color="auto"/>
            </w:tcBorders>
            <w:hideMark/>
          </w:tcPr>
          <w:p w:rsidR="008A74AF" w:rsidRDefault="008A74AF">
            <w:pPr>
              <w:jc w:val="both"/>
              <w:rPr>
                <w:rFonts w:ascii="Arial" w:hAnsi="Arial"/>
              </w:rPr>
            </w:pPr>
            <w:r>
              <w:t>80,0</w:t>
            </w:r>
          </w:p>
        </w:tc>
      </w:tr>
      <w:tr w:rsidR="008A74AF" w:rsidTr="008A74AF">
        <w:trPr>
          <w:trHeight w:val="375"/>
        </w:trPr>
        <w:tc>
          <w:tcPr>
            <w:tcW w:w="680" w:type="dxa"/>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4</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Национальная  экономика</w:t>
            </w:r>
          </w:p>
        </w:tc>
        <w:tc>
          <w:tcPr>
            <w:tcW w:w="1134"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04</w:t>
            </w:r>
          </w:p>
        </w:tc>
        <w:tc>
          <w:tcPr>
            <w:tcW w:w="708"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3 733,4</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Дорожное хозяйство (дорожные фонды)</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04</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09</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3 718,4</w:t>
            </w:r>
          </w:p>
        </w:tc>
      </w:tr>
      <w:tr w:rsidR="008A74AF" w:rsidTr="008A74AF">
        <w:trPr>
          <w:trHeight w:val="750"/>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Другие вопросы в области национальной экономики</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04</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12</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15,0</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5</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Жилищно-коммунальное хозяйство</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4 516,5</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Коммунальное хозяйство</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2 078,3</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lastRenderedPageBreak/>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Благоустройство </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2 438,2</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6</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Образование</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07</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57,0</w:t>
            </w:r>
          </w:p>
        </w:tc>
      </w:tr>
      <w:tr w:rsidR="008A74AF" w:rsidTr="008A74AF">
        <w:trPr>
          <w:trHeight w:val="82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07</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35,0</w:t>
            </w:r>
          </w:p>
        </w:tc>
      </w:tr>
      <w:tr w:rsidR="008A74AF" w:rsidTr="008A74AF">
        <w:trPr>
          <w:trHeight w:val="43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Молодежная политика </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07</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07</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22,0</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7</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Культура, кинематография</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08</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10 739,3</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Культура </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08</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10 739,3</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8</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Социальная политика</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10</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112,0</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Пенсионное обеспечение</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10</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72,0</w:t>
            </w:r>
          </w:p>
        </w:tc>
      </w:tr>
      <w:tr w:rsidR="008A74AF" w:rsidTr="008A74AF">
        <w:trPr>
          <w:trHeight w:val="750"/>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Другие вопросы в области социальной политики</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10</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06</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40,0</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9</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Физическая культура и спорт</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11</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110,0</w:t>
            </w:r>
          </w:p>
        </w:tc>
      </w:tr>
      <w:tr w:rsidR="008A74AF" w:rsidTr="008A74AF">
        <w:trPr>
          <w:trHeight w:val="375"/>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Физическая культура</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11</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110,0</w:t>
            </w:r>
          </w:p>
        </w:tc>
      </w:tr>
      <w:tr w:rsidR="008A74AF" w:rsidTr="008A74AF">
        <w:trPr>
          <w:trHeight w:val="720"/>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10</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13</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2,0</w:t>
            </w:r>
          </w:p>
        </w:tc>
      </w:tr>
      <w:tr w:rsidR="008A74AF" w:rsidTr="008A74AF">
        <w:trPr>
          <w:trHeight w:val="750"/>
        </w:trPr>
        <w:tc>
          <w:tcPr>
            <w:tcW w:w="68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 xml:space="preserve"> </w:t>
            </w:r>
          </w:p>
        </w:tc>
        <w:tc>
          <w:tcPr>
            <w:tcW w:w="4864" w:type="dxa"/>
            <w:tcBorders>
              <w:top w:val="nil"/>
              <w:left w:val="nil"/>
              <w:bottom w:val="single" w:sz="4" w:space="0" w:color="auto"/>
              <w:right w:val="single" w:sz="4" w:space="0" w:color="auto"/>
            </w:tcBorders>
            <w:hideMark/>
          </w:tcPr>
          <w:p w:rsidR="008A74AF" w:rsidRDefault="008A74AF">
            <w:pPr>
              <w:jc w:val="both"/>
              <w:rPr>
                <w:rFonts w:ascii="Arial" w:hAnsi="Arial"/>
              </w:rPr>
            </w:pPr>
            <w: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hideMark/>
          </w:tcPr>
          <w:p w:rsidR="008A74AF" w:rsidRDefault="008A74AF">
            <w:pPr>
              <w:jc w:val="both"/>
              <w:rPr>
                <w:rFonts w:ascii="Arial" w:hAnsi="Arial"/>
              </w:rPr>
            </w:pPr>
            <w:r>
              <w:t>13</w:t>
            </w:r>
          </w:p>
        </w:tc>
        <w:tc>
          <w:tcPr>
            <w:tcW w:w="708"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2127" w:type="dxa"/>
            <w:tcBorders>
              <w:top w:val="nil"/>
              <w:left w:val="nil"/>
              <w:bottom w:val="single" w:sz="4" w:space="0" w:color="auto"/>
              <w:right w:val="single" w:sz="4" w:space="0" w:color="auto"/>
            </w:tcBorders>
            <w:hideMark/>
          </w:tcPr>
          <w:p w:rsidR="008A74AF" w:rsidRDefault="008A74AF">
            <w:pPr>
              <w:jc w:val="both"/>
              <w:rPr>
                <w:rFonts w:ascii="Arial" w:hAnsi="Arial"/>
              </w:rPr>
            </w:pPr>
            <w:r>
              <w:t>2,0</w:t>
            </w:r>
          </w:p>
        </w:tc>
      </w:tr>
    </w:tbl>
    <w:p w:rsidR="008A74AF" w:rsidRDefault="008A74AF" w:rsidP="008A74AF">
      <w:pPr>
        <w:jc w:val="right"/>
        <w:rPr>
          <w:rFonts w:ascii="Arial" w:hAnsi="Arial"/>
        </w:rPr>
      </w:pPr>
      <w:r>
        <w:t>.»</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Р.Ю.Лысенко</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2</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27.02.2023 г. № 158</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4</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20.12.2022 г. № 155</w:t>
      </w:r>
    </w:p>
    <w:p w:rsidR="008A74AF" w:rsidRDefault="008A74AF" w:rsidP="008A74AF">
      <w:pPr>
        <w:rPr>
          <w:rFonts w:eastAsia="Calibri"/>
        </w:rPr>
      </w:pPr>
    </w:p>
    <w:p w:rsidR="008A74AF" w:rsidRDefault="008A74AF" w:rsidP="008A74AF">
      <w:pPr>
        <w:rPr>
          <w:rFonts w:eastAsia="Calibri"/>
        </w:rPr>
      </w:pPr>
    </w:p>
    <w:p w:rsidR="008A74AF" w:rsidRDefault="008A74AF" w:rsidP="008A74AF">
      <w:pPr>
        <w:jc w:val="center"/>
        <w:rPr>
          <w:b/>
        </w:rPr>
      </w:pPr>
      <w:r>
        <w:rPr>
          <w:b/>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Pr>
          <w:b/>
        </w:rPr>
        <w:lastRenderedPageBreak/>
        <w:t>непрограммным</w:t>
      </w:r>
      <w:proofErr w:type="spellEnd"/>
      <w:r>
        <w:rPr>
          <w:b/>
        </w:rPr>
        <w:t xml:space="preserve"> направлениям деятельности), группам </w:t>
      </w:r>
      <w:proofErr w:type="gramStart"/>
      <w:r>
        <w:rPr>
          <w:b/>
        </w:rPr>
        <w:t>видов расходов классификации расходов бюджетов</w:t>
      </w:r>
      <w:proofErr w:type="gramEnd"/>
      <w:r>
        <w:rPr>
          <w:b/>
        </w:rPr>
        <w:t xml:space="preserve"> на 2023 год</w:t>
      </w:r>
    </w:p>
    <w:p w:rsidR="008A74AF" w:rsidRDefault="008A74AF" w:rsidP="008A74AF">
      <w:pPr>
        <w:rPr>
          <w:rFonts w:eastAsia="Calibri"/>
        </w:rPr>
      </w:pPr>
    </w:p>
    <w:tbl>
      <w:tblPr>
        <w:tblW w:w="9375" w:type="dxa"/>
        <w:tblInd w:w="93" w:type="dxa"/>
        <w:tblLayout w:type="fixed"/>
        <w:tblLook w:val="04A0"/>
      </w:tblPr>
      <w:tblGrid>
        <w:gridCol w:w="675"/>
        <w:gridCol w:w="3737"/>
        <w:gridCol w:w="2269"/>
        <w:gridCol w:w="850"/>
        <w:gridCol w:w="1844"/>
      </w:tblGrid>
      <w:tr w:rsidR="008A74AF" w:rsidTr="008A74AF">
        <w:trPr>
          <w:trHeight w:val="360"/>
        </w:trPr>
        <w:tc>
          <w:tcPr>
            <w:tcW w:w="675" w:type="dxa"/>
            <w:vMerge w:val="restart"/>
            <w:tcBorders>
              <w:top w:val="single" w:sz="4" w:space="0" w:color="auto"/>
              <w:left w:val="single" w:sz="4" w:space="0" w:color="auto"/>
              <w:bottom w:val="single" w:sz="4" w:space="0" w:color="000000"/>
              <w:right w:val="single" w:sz="4" w:space="0" w:color="auto"/>
            </w:tcBorders>
            <w:vAlign w:val="bottom"/>
            <w:hideMark/>
          </w:tcPr>
          <w:p w:rsidR="008A74AF" w:rsidRDefault="008A74AF">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3735" w:type="dxa"/>
            <w:vMerge w:val="restart"/>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ЦСР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ВР</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A74AF" w:rsidRDefault="008A74AF">
            <w:pPr>
              <w:jc w:val="both"/>
              <w:rPr>
                <w:rFonts w:ascii="Arial" w:hAnsi="Arial"/>
              </w:rPr>
            </w:pPr>
            <w:r>
              <w:t>Сумма (тысяч рублей)</w:t>
            </w:r>
          </w:p>
        </w:tc>
      </w:tr>
      <w:tr w:rsidR="008A74AF" w:rsidTr="008A74AF">
        <w:trPr>
          <w:trHeight w:val="36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r>
      <w:tr w:rsidR="008A74AF" w:rsidTr="008A74AF">
        <w:trPr>
          <w:trHeight w:val="375"/>
        </w:trPr>
        <w:tc>
          <w:tcPr>
            <w:tcW w:w="675"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1</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2</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3</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4</w:t>
            </w:r>
          </w:p>
        </w:tc>
        <w:tc>
          <w:tcPr>
            <w:tcW w:w="1843" w:type="dxa"/>
            <w:tcBorders>
              <w:top w:val="nil"/>
              <w:left w:val="nil"/>
              <w:bottom w:val="single" w:sz="4" w:space="0" w:color="auto"/>
              <w:right w:val="single" w:sz="4" w:space="0" w:color="auto"/>
            </w:tcBorders>
            <w:noWrap/>
            <w:vAlign w:val="center"/>
            <w:hideMark/>
          </w:tcPr>
          <w:p w:rsidR="008A74AF" w:rsidRDefault="008A74AF">
            <w:pPr>
              <w:jc w:val="both"/>
              <w:rPr>
                <w:rFonts w:ascii="Arial" w:hAnsi="Arial"/>
              </w:rPr>
            </w:pPr>
            <w:r>
              <w:t>5</w:t>
            </w:r>
          </w:p>
        </w:tc>
      </w:tr>
      <w:tr w:rsidR="008A74AF" w:rsidTr="008A74AF">
        <w:trPr>
          <w:trHeight w:val="375"/>
        </w:trPr>
        <w:tc>
          <w:tcPr>
            <w:tcW w:w="675"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ВСЕГО:</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vAlign w:val="center"/>
            <w:hideMark/>
          </w:tcPr>
          <w:p w:rsidR="008A74AF" w:rsidRDefault="008A74AF">
            <w:pPr>
              <w:jc w:val="both"/>
              <w:rPr>
                <w:rFonts w:ascii="Arial" w:hAnsi="Arial"/>
              </w:rPr>
            </w:pPr>
            <w:r>
              <w:t>26 457,60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1</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«Социальная поддержка граждан»</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мер социальной поддержки отдельных категорий граждан</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Выплата дополнительного материального обеспечения, доплаты к пенсиям</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02 1 01 40010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Социальное обеспечение и иные выплаты населению</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02 1 01 40010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300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Поддержка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12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поддержке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02 2 01 10160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02 2 01 10160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2</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«Дети Кубани»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«Дети Кубани»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Организация отдыха, оздоровления и занятости детей и подростков</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03 1 03 00000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«Дети Кубани»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03 1 03 10250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03 1 03 10250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168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3</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3728,40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безопасности дорожного движения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04 2 00 00000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Организация комплекса мероприятий по обеспечению безопасности дорожного движения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04 2 01 00000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обеспечению безопасности дорожного движения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04 2 01 10360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04 2 01 10360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81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Строительство, реконструкция, капитальный ремонт и ремонт автомобильных дорог местного значения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04 4 00 00000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04 4 01 00000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78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Строительство, реконструкция, капитальный ремонт, ремонт автомобильных дорог местного значения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04 4 00 10350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04 4 00 10350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Подготовка градостроительной и землеустроительной документации</w:t>
            </w:r>
            <w:r>
              <w:br/>
              <w:t>на территории Прочноокопского сельского поселения Новокубанского района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Организация разработки градостроительной и землеустроительной документации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подготовке градостроительной и землеустроительной документации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04 5 01 10380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04 5 01 10380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4</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жилищно-коммунального хозяйства»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4511,50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водоснабжения и водоотведения населенных пунктов</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водоснабжению и водоотведению населенных пунктов</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05 1 01 10390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05 1 01 10390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Благоустройство территории поселения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05 4 00 00000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2433,20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Уличное освещение</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05 4 01 00000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1300,00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05 4 01 10410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1300,00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05 4 01 10410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1300,00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noWrap/>
            <w:hideMark/>
          </w:tcPr>
          <w:p w:rsidR="008A74AF" w:rsidRDefault="008A74AF">
            <w:pPr>
              <w:jc w:val="both"/>
              <w:rPr>
                <w:rFonts w:ascii="Arial" w:hAnsi="Arial"/>
              </w:rPr>
            </w:pPr>
            <w:r>
              <w:t>Прочие мероприятия по благоустройству территории</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05 4 04 00000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1133,20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05 4 04 10410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1133,20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05 4 04 10410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1133,20</w:t>
            </w:r>
          </w:p>
        </w:tc>
      </w:tr>
      <w:tr w:rsidR="008A74AF" w:rsidTr="008A74AF">
        <w:trPr>
          <w:trHeight w:val="78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Энергосбережение и повышение энергетической эффективности</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Энергосбережение и повышение энергетической эффективности в муниципальных учреждениях</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энергосбережению и повышению энергетической эффективности</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01 10370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01 10370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5</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«Обеспечение безопасности населения»</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06 0 00 00000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Предупреждение и ликвидации ЧС, стихийных бедствий и их последствий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Организация и осуществление мероприятий по защите населения муниципального образования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Предупреждение и ликвидация последствий ЧС и стихийных бедствий природного и техногенного характера </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06 1 01 10130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06 1 01 10130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Пожарная безопасность</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Повышение уровня пожарной безопасности муниципальных учреждений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обеспечению пожарной безопасности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06 2 01 10140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06 2 01 10140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6</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культуры»</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07 0 00 00000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10754,30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культуры»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10754,30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муниципальных учреждений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10654,30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10654,30</w:t>
            </w:r>
          </w:p>
        </w:tc>
      </w:tr>
      <w:tr w:rsidR="008A74AF" w:rsidTr="008A74AF">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100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9286,80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1363,50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800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w:t>
            </w:r>
          </w:p>
        </w:tc>
      </w:tr>
      <w:tr w:rsidR="008A74AF" w:rsidTr="008A74AF">
        <w:trPr>
          <w:trHeight w:val="84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реализации муниципальной программы и прочие мероприятия в области культуры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07 1 02 00000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культуры»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07 1 02 10230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07 1 02 10230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7</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Создание условий, обеспечивающих возможность систематически заниматься физической культурой и спортом</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08 1 01 10120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08 1 01 10120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8</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«Экономическое развитие»</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46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Поддержка малого и среднего предпринимательства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40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малого и среднего предпринимательства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поддержке малого и среднего предпринимательства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09 1 01 10170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09 1 01 10170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9</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муниципальной службы»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25,00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Профессиональная переподготовка, повышение квалификации и краткосрочное </w:t>
            </w:r>
            <w:proofErr w:type="gramStart"/>
            <w:r>
              <w:t>обучение по</w:t>
            </w:r>
            <w:proofErr w:type="gramEnd"/>
            <w:r>
              <w:t xml:space="preserve"> профильным направлениям деятельности муниципальных служащих</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переподготовке и повышению квалификации кадров</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10 1 01 10200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10 1 01 10200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Противодействие коррупции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10 2 00 00000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противодействию коррупции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10 2 00 10440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10 2 00 10440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10</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«Молодежь Кубани»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«Молодежь Кубани»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Проведение мероприятий в сфере реализации молодежной политики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«Молодежь Кубани»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11 1 01 10240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11 1 01 10240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11</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«Информационное обеспечение жителей»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14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12 1 02 00000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информационному обеспечению населения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12 1 02 10270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12 1 02 10270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12</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"Формирование современной  городской среды"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муниципального образования "Формирование современной городской среды"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формированию современной городской среды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20 1 00 05550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20 1 00 05550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12</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23 0 00 00000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15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23 1 00 00000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сопровождение и обслуживание информационно-коммуникационных технологий</w:t>
            </w:r>
          </w:p>
        </w:tc>
        <w:tc>
          <w:tcPr>
            <w:tcW w:w="2268" w:type="dxa"/>
            <w:tcBorders>
              <w:top w:val="nil"/>
              <w:left w:val="nil"/>
              <w:bottom w:val="single" w:sz="4" w:space="0" w:color="auto"/>
              <w:right w:val="single" w:sz="4" w:space="0" w:color="auto"/>
            </w:tcBorders>
            <w:hideMark/>
          </w:tcPr>
          <w:p w:rsidR="008A74AF" w:rsidRDefault="008A74AF">
            <w:pPr>
              <w:jc w:val="both"/>
              <w:rPr>
                <w:rFonts w:ascii="Arial" w:hAnsi="Arial"/>
              </w:rPr>
            </w:pPr>
            <w:r>
              <w:t>23 1 01 00000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материально-техническому и программному обеспечению</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23 1 01 10510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23 1 01 10510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13</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органов местного самоуправления Прочноокопского сельского поселения Новокубанского района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6607,40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Высшее должностное лицо муниципального образования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50 1 00 00190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50 1 00 00190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100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Контрольно-счетная палата муниципального образования Новокубанский район</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112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контрольно-счетной палаты муниципального образования Новокубанский район</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50 2 02 00000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78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полномочий по внешнему муниципальному финансовому контролю поселений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50 2 02 12190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Межбюджетные трансферты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50 2 02 12190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500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администрации муниципального образования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5750,20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5276,20</w:t>
            </w:r>
          </w:p>
        </w:tc>
      </w:tr>
      <w:tr w:rsidR="008A74AF" w:rsidTr="008A74AF">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100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5030,70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195,50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800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48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Прочие обязательства муниципального образования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50 5 00 10050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138,10</w:t>
            </w:r>
          </w:p>
        </w:tc>
      </w:tr>
      <w:tr w:rsidR="008A74AF" w:rsidTr="008A74AF">
        <w:trPr>
          <w:trHeight w:val="49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Социальное обеспечение и иные выплаты населению</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50 5 00 10050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300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132,00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50 5 00 10050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800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6,10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полномочий по внутреннему финансовому контролю поселений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50 5 00 11190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35,50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Межбюджетные трансферты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50 5 00 11190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500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35,50</w:t>
            </w:r>
          </w:p>
        </w:tc>
      </w:tr>
      <w:tr w:rsidR="008A74AF" w:rsidTr="008A74AF">
        <w:trPr>
          <w:trHeight w:val="93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50 5 00 51180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18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50 5 00 51180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100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lastRenderedPageBreak/>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50 5 00 51180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120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отдельных государственных полномочий по образованию и организации деятельности административных комиссий</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50 5 00 60190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3,80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50 5 00 60190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200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3,80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муниципальных функций администрации муниципального образования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50 7 00 00000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40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Финансовое обеспечение непредвиденных расходов</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50 7 01 00000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Резервный фонд администрации муниципального образования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50 7 01 10530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50 7 01 10530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800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14</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Обслуживание муниципального долга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60 0 00 00000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Управление муниципальным долгом и муниципальными финансовыми активами</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60 1 00 00000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375"/>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Процентные платежи по муниципальному долгу</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60 1 00 10060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750"/>
        </w:trPr>
        <w:tc>
          <w:tcPr>
            <w:tcW w:w="675" w:type="dxa"/>
            <w:tcBorders>
              <w:top w:val="nil"/>
              <w:left w:val="single" w:sz="4" w:space="0" w:color="auto"/>
              <w:bottom w:val="single" w:sz="4" w:space="0" w:color="auto"/>
              <w:right w:val="single" w:sz="4" w:space="0" w:color="auto"/>
            </w:tcBorders>
            <w:shd w:val="clear" w:color="auto" w:fill="FFFFFF"/>
            <w:noWrap/>
            <w:hideMark/>
          </w:tcPr>
          <w:p w:rsidR="008A74AF" w:rsidRDefault="008A74AF">
            <w:pPr>
              <w:jc w:val="both"/>
              <w:rPr>
                <w:rFonts w:ascii="Arial" w:hAnsi="Arial"/>
              </w:rPr>
            </w:pPr>
            <w:r>
              <w:t xml:space="preserve"> </w:t>
            </w:r>
          </w:p>
        </w:tc>
        <w:tc>
          <w:tcPr>
            <w:tcW w:w="3735" w:type="dxa"/>
            <w:tcBorders>
              <w:top w:val="nil"/>
              <w:left w:val="nil"/>
              <w:bottom w:val="single" w:sz="4" w:space="0" w:color="auto"/>
              <w:right w:val="single" w:sz="4" w:space="0" w:color="auto"/>
            </w:tcBorders>
            <w:hideMark/>
          </w:tcPr>
          <w:p w:rsidR="008A74AF" w:rsidRDefault="008A74AF">
            <w:pPr>
              <w:jc w:val="both"/>
              <w:rPr>
                <w:rFonts w:ascii="Arial" w:hAnsi="Arial"/>
              </w:rPr>
            </w:pPr>
            <w:r>
              <w:t>Обслуживание государственного (муниципального) долга</w:t>
            </w:r>
          </w:p>
        </w:tc>
        <w:tc>
          <w:tcPr>
            <w:tcW w:w="226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60 1 00 10060</w:t>
            </w:r>
          </w:p>
        </w:tc>
        <w:tc>
          <w:tcPr>
            <w:tcW w:w="850" w:type="dxa"/>
            <w:tcBorders>
              <w:top w:val="nil"/>
              <w:left w:val="nil"/>
              <w:bottom w:val="single" w:sz="4" w:space="0" w:color="auto"/>
              <w:right w:val="single" w:sz="4" w:space="0" w:color="auto"/>
            </w:tcBorders>
            <w:hideMark/>
          </w:tcPr>
          <w:p w:rsidR="008A74AF" w:rsidRDefault="008A74AF">
            <w:pPr>
              <w:jc w:val="both"/>
              <w:rPr>
                <w:rFonts w:ascii="Arial" w:hAnsi="Arial"/>
              </w:rPr>
            </w:pPr>
            <w:r>
              <w:t>700</w:t>
            </w:r>
          </w:p>
        </w:tc>
        <w:tc>
          <w:tcPr>
            <w:tcW w:w="1843"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bl>
    <w:p w:rsidR="008A74AF" w:rsidRDefault="008A74AF" w:rsidP="008A74AF">
      <w:pPr>
        <w:jc w:val="right"/>
        <w:rPr>
          <w:rFonts w:ascii="Arial" w:hAnsi="Arial"/>
        </w:rPr>
      </w:pPr>
      <w:r>
        <w:t>.»</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Р.Ю.Лысенко</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3</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27.02.2023 г. № 158</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5</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lastRenderedPageBreak/>
        <w:t xml:space="preserve">Новокубанского района </w:t>
      </w:r>
    </w:p>
    <w:p w:rsidR="008A74AF" w:rsidRDefault="008A74AF" w:rsidP="008A74AF">
      <w:r>
        <w:t>от 20.12.2022 г. № 155</w:t>
      </w:r>
    </w:p>
    <w:p w:rsidR="008A74AF" w:rsidRDefault="008A74AF" w:rsidP="008A74AF">
      <w:pPr>
        <w:rPr>
          <w:rFonts w:eastAsia="Calibri"/>
        </w:rPr>
      </w:pPr>
    </w:p>
    <w:p w:rsidR="008A74AF" w:rsidRDefault="008A74AF" w:rsidP="008A74AF">
      <w:pPr>
        <w:rPr>
          <w:rFonts w:eastAsia="Calibri"/>
        </w:rPr>
      </w:pPr>
    </w:p>
    <w:p w:rsidR="008A74AF" w:rsidRDefault="008A74AF" w:rsidP="008A74AF">
      <w:r>
        <w:t>Ведомственная структура расходов Прочноокопского сельского поселения Новокубанского района на 2023 год</w:t>
      </w:r>
    </w:p>
    <w:p w:rsidR="008A74AF" w:rsidRDefault="008A74AF" w:rsidP="008A74AF">
      <w:pPr>
        <w:rPr>
          <w:rFonts w:eastAsia="Calibri"/>
        </w:rPr>
      </w:pPr>
    </w:p>
    <w:tbl>
      <w:tblPr>
        <w:tblW w:w="9510" w:type="dxa"/>
        <w:tblInd w:w="93" w:type="dxa"/>
        <w:tblLayout w:type="fixed"/>
        <w:tblLook w:val="04A0"/>
      </w:tblPr>
      <w:tblGrid>
        <w:gridCol w:w="699"/>
        <w:gridCol w:w="2858"/>
        <w:gridCol w:w="800"/>
        <w:gridCol w:w="640"/>
        <w:gridCol w:w="700"/>
        <w:gridCol w:w="1545"/>
        <w:gridCol w:w="840"/>
        <w:gridCol w:w="1428"/>
      </w:tblGrid>
      <w:tr w:rsidR="008A74AF" w:rsidTr="008A74AF">
        <w:trPr>
          <w:trHeight w:val="375"/>
        </w:trPr>
        <w:tc>
          <w:tcPr>
            <w:tcW w:w="700" w:type="dxa"/>
            <w:vMerge w:val="restart"/>
            <w:tcBorders>
              <w:top w:val="single" w:sz="4" w:space="0" w:color="auto"/>
              <w:left w:val="single" w:sz="4" w:space="0" w:color="auto"/>
              <w:bottom w:val="single" w:sz="4" w:space="0" w:color="000000"/>
              <w:right w:val="single" w:sz="4" w:space="0" w:color="auto"/>
            </w:tcBorders>
            <w:vAlign w:val="center"/>
            <w:hideMark/>
          </w:tcPr>
          <w:p w:rsidR="008A74AF" w:rsidRDefault="008A74AF">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2859" w:type="dxa"/>
            <w:vMerge w:val="restart"/>
            <w:tcBorders>
              <w:top w:val="single" w:sz="4" w:space="0" w:color="auto"/>
              <w:left w:val="single" w:sz="4" w:space="0" w:color="auto"/>
              <w:bottom w:val="single" w:sz="4" w:space="0" w:color="000000"/>
              <w:right w:val="single" w:sz="4" w:space="0" w:color="auto"/>
            </w:tcBorders>
            <w:hideMark/>
          </w:tcPr>
          <w:p w:rsidR="008A74AF" w:rsidRDefault="008A74AF">
            <w:pPr>
              <w:jc w:val="both"/>
              <w:rPr>
                <w:rFonts w:ascii="Arial" w:hAnsi="Arial"/>
              </w:rPr>
            </w:pPr>
            <w:r>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hideMark/>
          </w:tcPr>
          <w:p w:rsidR="008A74AF" w:rsidRDefault="008A74AF">
            <w:pPr>
              <w:jc w:val="both"/>
              <w:rPr>
                <w:rFonts w:ascii="Arial" w:hAnsi="Arial"/>
              </w:rPr>
            </w:pPr>
            <w:r>
              <w:t>Вед</w:t>
            </w:r>
          </w:p>
        </w:tc>
        <w:tc>
          <w:tcPr>
            <w:tcW w:w="640" w:type="dxa"/>
            <w:vMerge w:val="restart"/>
            <w:tcBorders>
              <w:top w:val="single" w:sz="4" w:space="0" w:color="auto"/>
              <w:left w:val="single" w:sz="4" w:space="0" w:color="auto"/>
              <w:bottom w:val="single" w:sz="4" w:space="0" w:color="000000"/>
              <w:right w:val="single" w:sz="4" w:space="0" w:color="auto"/>
            </w:tcBorders>
            <w:hideMark/>
          </w:tcPr>
          <w:p w:rsidR="008A74AF" w:rsidRDefault="008A74AF">
            <w:pPr>
              <w:jc w:val="both"/>
              <w:rPr>
                <w:rFonts w:ascii="Arial" w:hAnsi="Arial"/>
              </w:rPr>
            </w:pPr>
            <w:proofErr w:type="spellStart"/>
            <w:r>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hideMark/>
          </w:tcPr>
          <w:p w:rsidR="008A74AF" w:rsidRDefault="008A74AF">
            <w:pPr>
              <w:jc w:val="both"/>
              <w:rPr>
                <w:rFonts w:ascii="Arial" w:hAnsi="Arial"/>
              </w:rPr>
            </w:pPr>
            <w:proofErr w:type="spellStart"/>
            <w:proofErr w:type="gramStart"/>
            <w:r>
              <w:t>Пр</w:t>
            </w:r>
            <w:proofErr w:type="spellEnd"/>
            <w:proofErr w:type="gramEnd"/>
          </w:p>
        </w:tc>
        <w:tc>
          <w:tcPr>
            <w:tcW w:w="1545" w:type="dxa"/>
            <w:vMerge w:val="restart"/>
            <w:tcBorders>
              <w:top w:val="single" w:sz="4" w:space="0" w:color="auto"/>
              <w:left w:val="single" w:sz="4" w:space="0" w:color="auto"/>
              <w:bottom w:val="single" w:sz="4" w:space="0" w:color="000000"/>
              <w:right w:val="single" w:sz="4" w:space="0" w:color="auto"/>
            </w:tcBorders>
            <w:hideMark/>
          </w:tcPr>
          <w:p w:rsidR="008A74AF" w:rsidRDefault="008A74AF">
            <w:pPr>
              <w:jc w:val="both"/>
              <w:rPr>
                <w:rFonts w:ascii="Arial" w:hAnsi="Arial"/>
              </w:rPr>
            </w:pPr>
            <w:r>
              <w:t>ЦСР</w:t>
            </w:r>
          </w:p>
        </w:tc>
        <w:tc>
          <w:tcPr>
            <w:tcW w:w="840" w:type="dxa"/>
            <w:vMerge w:val="restart"/>
            <w:tcBorders>
              <w:top w:val="single" w:sz="4" w:space="0" w:color="auto"/>
              <w:left w:val="nil"/>
              <w:bottom w:val="single" w:sz="4" w:space="0" w:color="auto"/>
              <w:right w:val="single" w:sz="4" w:space="0" w:color="auto"/>
            </w:tcBorders>
            <w:noWrap/>
            <w:hideMark/>
          </w:tcPr>
          <w:p w:rsidR="008A74AF" w:rsidRDefault="008A74AF">
            <w:pPr>
              <w:jc w:val="both"/>
              <w:rPr>
                <w:rFonts w:ascii="Arial" w:hAnsi="Arial"/>
              </w:rPr>
            </w:pPr>
            <w:r>
              <w:t>ВР</w:t>
            </w:r>
          </w:p>
        </w:tc>
        <w:tc>
          <w:tcPr>
            <w:tcW w:w="1428" w:type="dxa"/>
            <w:vMerge w:val="restart"/>
            <w:tcBorders>
              <w:top w:val="single" w:sz="4" w:space="0" w:color="auto"/>
              <w:left w:val="single" w:sz="4" w:space="0" w:color="auto"/>
              <w:bottom w:val="single" w:sz="4" w:space="0" w:color="auto"/>
              <w:right w:val="single" w:sz="4" w:space="0" w:color="auto"/>
            </w:tcBorders>
            <w:hideMark/>
          </w:tcPr>
          <w:p w:rsidR="008A74AF" w:rsidRDefault="008A74AF">
            <w:pPr>
              <w:jc w:val="both"/>
              <w:rPr>
                <w:rFonts w:ascii="Arial" w:hAnsi="Arial"/>
              </w:rPr>
            </w:pPr>
            <w:r>
              <w:t>Сумма (тысяч рублей)</w:t>
            </w:r>
          </w:p>
        </w:tc>
      </w:tr>
      <w:tr w:rsidR="008A74AF" w:rsidTr="008A74AF">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2859"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8A74AF" w:rsidRDefault="008A74AF">
            <w:pPr>
              <w:rPr>
                <w:rFonts w:ascii="Arial" w:hAnsi="Arial"/>
              </w:rPr>
            </w:pPr>
          </w:p>
        </w:tc>
        <w:tc>
          <w:tcPr>
            <w:tcW w:w="840" w:type="dxa"/>
            <w:vMerge/>
            <w:tcBorders>
              <w:top w:val="single" w:sz="4" w:space="0" w:color="auto"/>
              <w:left w:val="nil"/>
              <w:bottom w:val="single" w:sz="4" w:space="0" w:color="auto"/>
              <w:right w:val="single" w:sz="4" w:space="0" w:color="auto"/>
            </w:tcBorders>
            <w:vAlign w:val="center"/>
            <w:hideMark/>
          </w:tcPr>
          <w:p w:rsidR="008A74AF" w:rsidRDefault="008A74AF">
            <w:pPr>
              <w:rPr>
                <w:rFonts w:ascii="Arial" w:hAnsi="Arial"/>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8A74AF" w:rsidRDefault="008A74AF">
            <w:pPr>
              <w:rPr>
                <w:rFonts w:ascii="Arial" w:hAnsi="Arial"/>
              </w:rPr>
            </w:pP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noWrap/>
            <w:hideMark/>
          </w:tcPr>
          <w:p w:rsidR="008A74AF" w:rsidRDefault="008A74AF">
            <w:pPr>
              <w:jc w:val="both"/>
              <w:rPr>
                <w:rFonts w:ascii="Arial" w:hAnsi="Arial"/>
              </w:rPr>
            </w:pPr>
            <w:r>
              <w:t>Всего:</w:t>
            </w:r>
          </w:p>
        </w:tc>
        <w:tc>
          <w:tcPr>
            <w:tcW w:w="800" w:type="dxa"/>
            <w:hideMark/>
          </w:tcPr>
          <w:p w:rsidR="008A74AF" w:rsidRDefault="008A74AF">
            <w:pPr>
              <w:rPr>
                <w:sz w:val="20"/>
                <w:szCs w:val="20"/>
              </w:rPr>
            </w:pPr>
          </w:p>
        </w:tc>
        <w:tc>
          <w:tcPr>
            <w:tcW w:w="640" w:type="dxa"/>
            <w:tcBorders>
              <w:top w:val="nil"/>
              <w:left w:val="single" w:sz="4" w:space="0" w:color="auto"/>
              <w:bottom w:val="nil"/>
              <w:right w:val="single" w:sz="4" w:space="0" w:color="auto"/>
            </w:tcBorders>
            <w:noWrap/>
            <w:hideMark/>
          </w:tcPr>
          <w:p w:rsidR="008A74AF" w:rsidRDefault="008A74AF">
            <w:pPr>
              <w:jc w:val="both"/>
              <w:rPr>
                <w:rFonts w:ascii="Arial" w:hAnsi="Arial"/>
              </w:rPr>
            </w:pPr>
            <w:r>
              <w:t xml:space="preserve"> </w:t>
            </w:r>
          </w:p>
        </w:tc>
        <w:tc>
          <w:tcPr>
            <w:tcW w:w="700" w:type="dxa"/>
            <w:tcBorders>
              <w:top w:val="nil"/>
              <w:left w:val="nil"/>
              <w:bottom w:val="nil"/>
              <w:right w:val="single" w:sz="4" w:space="0" w:color="auto"/>
            </w:tcBorders>
            <w:noWrap/>
            <w:hideMark/>
          </w:tcPr>
          <w:p w:rsidR="008A74AF" w:rsidRDefault="008A74AF">
            <w:pPr>
              <w:jc w:val="both"/>
              <w:rPr>
                <w:rFonts w:ascii="Arial" w:hAnsi="Arial"/>
              </w:rPr>
            </w:pPr>
            <w:r>
              <w:t xml:space="preserve"> </w:t>
            </w:r>
          </w:p>
        </w:tc>
        <w:tc>
          <w:tcPr>
            <w:tcW w:w="1545" w:type="dxa"/>
            <w:tcBorders>
              <w:top w:val="nil"/>
              <w:left w:val="nil"/>
              <w:bottom w:val="nil"/>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26 457,60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1.</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Совет Прочноокопского сельского поселения Новокубанского района</w:t>
            </w:r>
          </w:p>
        </w:tc>
        <w:tc>
          <w:tcPr>
            <w:tcW w:w="800"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single" w:sz="4" w:space="0" w:color="auto"/>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700"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545"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Общегосударственные вопросы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органов местного самоуправления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Контрольно-счетная палата муниципального образования Новокубанский район</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контрольно-счетной палаты муниципального образования Новокубанский район</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50 2 02 00000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50 2 02 12190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Межбюджетные трансферты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991</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50 2 02 12190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37,50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2.</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Администрация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26420,10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Общегосударственные вопросы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6773,30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Высшее должностное лицо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50 1 00 00190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237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50 1 00 00190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799,70</w:t>
            </w:r>
          </w:p>
        </w:tc>
      </w:tr>
      <w:tr w:rsidR="008A74AF" w:rsidTr="008A74AF">
        <w:trPr>
          <w:trHeight w:val="196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5315,50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Обеспечение деятельности органов местного самоуправления и муниципальных учреждений </w:t>
            </w:r>
            <w:r>
              <w:lastRenderedPageBreak/>
              <w:t>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lastRenderedPageBreak/>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5315,50</w:t>
            </w:r>
          </w:p>
        </w:tc>
      </w:tr>
      <w:tr w:rsidR="008A74AF" w:rsidTr="008A74AF">
        <w:trPr>
          <w:trHeight w:val="121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50 5 00 00000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5315,50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5276,20</w:t>
            </w:r>
          </w:p>
        </w:tc>
      </w:tr>
      <w:tr w:rsidR="008A74AF" w:rsidTr="008A74AF">
        <w:trPr>
          <w:trHeight w:val="26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5030,70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195,50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50 5 00 11190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35,50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Межбюджетные трансферты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50 5 00 11190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35,50</w:t>
            </w:r>
          </w:p>
        </w:tc>
      </w:tr>
      <w:tr w:rsidR="008A74AF" w:rsidTr="008A74AF">
        <w:trPr>
          <w:trHeight w:val="15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отдельных государственных полномочий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50 5 00 60190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3,80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50 5 00 60190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3,80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Резервные фонды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2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муниципальных функций администрации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50 7 00 00000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Финансовое обеспечение непредвиденных расходов</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50 7 01 00000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Резервный фонд администрации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50 7 01 10530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50 7 01 10530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Другие общегосударственные вопросы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638,10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муниципального образования «Развитие муниципальной службы»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Противодействие коррупции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10 1 02 00000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противодействию коррупции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10 1 02 10440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10 1 02 10440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59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59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12 1 02 00000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12 1 02 10270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12 1 02 10270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w:t>
            </w:r>
          </w:p>
        </w:tc>
      </w:tr>
      <w:tr w:rsidR="008A74AF" w:rsidTr="008A74AF">
        <w:trPr>
          <w:trHeight w:val="159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23 0 00 00000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18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23 1 00 00000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сопровождение и обслуживание информационно-коммуникационных технологий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23 1 01 00000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материально-техническому и программному обеспечению</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23 1 01 10510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23 1 01 10510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445,00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138,10</w:t>
            </w:r>
          </w:p>
        </w:tc>
      </w:tr>
      <w:tr w:rsidR="008A74AF" w:rsidTr="008A74AF">
        <w:trPr>
          <w:trHeight w:val="126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138,10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Прочие обязательства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50 5 00 10050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138,10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Социальное обеспечение и иные выплаты населению</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50 5 00 10050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300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132,00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50 5 00 10050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6,10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Национальная оборона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Мобилизационная и вневойсковая подготовка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124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50 5 00 00000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50 5 00 51180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226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50 5 00 51180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296,60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«Обеспечение безопасности населения»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vAlign w:val="bottom"/>
            <w:hideMark/>
          </w:tcPr>
          <w:p w:rsidR="008A74AF" w:rsidRDefault="008A74AF">
            <w:pPr>
              <w:jc w:val="both"/>
              <w:rPr>
                <w:rFonts w:ascii="Arial" w:hAnsi="Arial"/>
              </w:rPr>
            </w:pPr>
            <w:r>
              <w:t>Предупреждение и ликвидации ЧС, стихийных бедствий и их последствий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vAlign w:val="bottom"/>
            <w:hideMark/>
          </w:tcPr>
          <w:p w:rsidR="008A74AF" w:rsidRDefault="008A74AF">
            <w:pPr>
              <w:jc w:val="both"/>
              <w:rPr>
                <w:rFonts w:ascii="Arial" w:hAnsi="Arial"/>
              </w:rPr>
            </w:pPr>
            <w:r>
              <w:t>Организация и осуществление мероприятий по защите населения и территории муниципального образования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vAlign w:val="bottom"/>
            <w:hideMark/>
          </w:tcPr>
          <w:p w:rsidR="008A74AF" w:rsidRDefault="008A74AF">
            <w:pPr>
              <w:jc w:val="both"/>
              <w:rPr>
                <w:rFonts w:ascii="Arial" w:hAnsi="Arial"/>
              </w:rPr>
            </w:pPr>
            <w:r>
              <w:t>Предупреждение и ликвидация последствий ЧС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06 1 01 10130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06 1 01 10130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Пожарная безопасность</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81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Повышение уровня пожарной безопасности муниципальных учреждений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обеспечению пожарной безопасности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06 2 01 10140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06 2 01 10140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Национальная экономика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3733,40</w:t>
            </w:r>
          </w:p>
        </w:tc>
      </w:tr>
      <w:tr w:rsidR="008A74AF" w:rsidTr="008A74AF">
        <w:trPr>
          <w:trHeight w:val="46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Дорожное хозяйство (дорожные фонды)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3718,40</w:t>
            </w:r>
          </w:p>
        </w:tc>
      </w:tr>
      <w:tr w:rsidR="008A74AF" w:rsidTr="008A74AF">
        <w:trPr>
          <w:trHeight w:val="196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3718,40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безопасности дорожного движения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04 2 00 00000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04 2 01 00000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04 2 01 10360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04 2 01 10360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3218,40</w:t>
            </w:r>
          </w:p>
        </w:tc>
      </w:tr>
      <w:tr w:rsidR="008A74AF" w:rsidTr="008A74AF">
        <w:trPr>
          <w:trHeight w:val="12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04 4 00 00000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18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04 4 01 00000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124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Строительство, реконструкция, капитальный ремонт, ремонт автомобильных дорог местного значения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04 4 01 10350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04 4 01 10350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Другие вопросы в области национальной экономики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15,00</w:t>
            </w:r>
          </w:p>
        </w:tc>
      </w:tr>
      <w:tr w:rsidR="008A74AF" w:rsidTr="008A74AF">
        <w:trPr>
          <w:trHeight w:val="226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8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Подготовка градостроительной и землеустроительной документации на территории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Организация разработки градостроительной и землеустроительной документации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21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подготовке градостроительной и землеустроительной документации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04 5 01 10380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04 5 01 10380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62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«Экономическое развитие»</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Поддержка малого и среднего предпринимательства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малого и среднего предпринимательства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поддержке малого и среднего предпринимательства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09 1 01 10170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04</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09 1 01 10170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Жилищно-коммунальное хозяйство</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4516,50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Коммунальное хозяйство</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водоснабжения и водоотведения населенных пунктов</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18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водоснабжению и водоотведению населенных пунктов</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05 1 01 10390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02</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05 1 01 10390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2078,30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Благоустройство</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2438,20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2433,20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Благоустройство территории поселения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05 4 00 00000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2433,20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Уличное освещение</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05 4 01 00000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1300,00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05 4 01 10410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1300,00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05 4 01 10410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1300,00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Прочие мероприятия по благоустройству территории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05 4 04 00000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1133,20</w:t>
            </w:r>
          </w:p>
        </w:tc>
      </w:tr>
      <w:tr w:rsidR="008A74AF" w:rsidTr="008A74AF">
        <w:trPr>
          <w:trHeight w:val="84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
        </w:tc>
        <w:tc>
          <w:tcPr>
            <w:tcW w:w="700" w:type="dxa"/>
            <w:tcBorders>
              <w:top w:val="nil"/>
              <w:left w:val="nil"/>
              <w:bottom w:val="single" w:sz="4" w:space="0" w:color="auto"/>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05 4 04 10410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1133,20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hideMark/>
          </w:tcPr>
          <w:p w:rsidR="008A74AF" w:rsidRDefault="008A74AF">
            <w:pPr>
              <w:jc w:val="both"/>
              <w:rPr>
                <w:rFonts w:ascii="Arial" w:hAnsi="Arial"/>
              </w:rPr>
            </w:pPr>
            <w:r>
              <w:t>992</w:t>
            </w:r>
          </w:p>
        </w:tc>
        <w:tc>
          <w:tcPr>
            <w:tcW w:w="640" w:type="dxa"/>
            <w:tcBorders>
              <w:top w:val="nil"/>
              <w:left w:val="nil"/>
              <w:bottom w:val="nil"/>
              <w:right w:val="single" w:sz="4" w:space="0" w:color="auto"/>
            </w:tcBorders>
            <w:hideMark/>
          </w:tcPr>
          <w:p w:rsidR="008A74AF" w:rsidRDefault="008A74AF">
            <w:pPr>
              <w:jc w:val="both"/>
              <w:rPr>
                <w:rFonts w:ascii="Arial" w:hAnsi="Arial"/>
              </w:rPr>
            </w:pPr>
            <w:r>
              <w:t>05</w:t>
            </w:r>
          </w:p>
        </w:tc>
        <w:tc>
          <w:tcPr>
            <w:tcW w:w="700" w:type="dxa"/>
            <w:tcBorders>
              <w:top w:val="nil"/>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05 4 04 10410</w:t>
            </w:r>
          </w:p>
        </w:tc>
        <w:tc>
          <w:tcPr>
            <w:tcW w:w="840" w:type="dxa"/>
            <w:tcBorders>
              <w:top w:val="nil"/>
              <w:left w:val="nil"/>
              <w:bottom w:val="nil"/>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1133,20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nil"/>
              <w:right w:val="single" w:sz="4" w:space="0" w:color="auto"/>
            </w:tcBorders>
            <w:hideMark/>
          </w:tcPr>
          <w:p w:rsidR="008A74AF" w:rsidRDefault="008A74AF">
            <w:pPr>
              <w:jc w:val="both"/>
              <w:rPr>
                <w:rFonts w:ascii="Arial" w:hAnsi="Arial"/>
              </w:rPr>
            </w:pPr>
            <w:r>
              <w:t>Энергосбережение и повышение энергетической эффективности</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00 00000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117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single" w:sz="4" w:space="0" w:color="auto"/>
              <w:left w:val="nil"/>
              <w:bottom w:val="nil"/>
              <w:right w:val="single" w:sz="4" w:space="0" w:color="auto"/>
            </w:tcBorders>
            <w:hideMark/>
          </w:tcPr>
          <w:p w:rsidR="008A74AF" w:rsidRDefault="008A74AF">
            <w:pPr>
              <w:jc w:val="both"/>
              <w:rPr>
                <w:rFonts w:ascii="Arial" w:hAnsi="Arial"/>
              </w:rPr>
            </w:pPr>
            <w:r>
              <w:t>Энергосбережение и повышение энергетической эффективности в муниципальных учреждениях</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01 00000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single" w:sz="4" w:space="0" w:color="auto"/>
              <w:left w:val="nil"/>
              <w:bottom w:val="nil"/>
              <w:right w:val="single" w:sz="4" w:space="0" w:color="auto"/>
            </w:tcBorders>
            <w:hideMark/>
          </w:tcPr>
          <w:p w:rsidR="008A74AF" w:rsidRDefault="008A74AF">
            <w:pPr>
              <w:jc w:val="both"/>
              <w:rPr>
                <w:rFonts w:ascii="Arial" w:hAnsi="Arial"/>
              </w:rPr>
            </w:pPr>
            <w:r>
              <w:t>Мероприятия по энергосбережению и повышению энергетической эффективности</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01 10370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hideMark/>
          </w:tcPr>
          <w:p w:rsidR="008A74AF" w:rsidRDefault="008A74AF">
            <w:pPr>
              <w:jc w:val="both"/>
              <w:rPr>
                <w:rFonts w:ascii="Arial" w:hAnsi="Arial"/>
              </w:rPr>
            </w:pPr>
            <w:r>
              <w:t>05</w:t>
            </w:r>
            <w:proofErr w:type="gramStart"/>
            <w:r>
              <w:t xml:space="preserve"> Э</w:t>
            </w:r>
            <w:proofErr w:type="gramEnd"/>
            <w:r>
              <w:t xml:space="preserve"> 01 10370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nil"/>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"Формирование современной городской среды"</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20 0 00 00000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single" w:sz="4" w:space="0" w:color="auto"/>
              <w:left w:val="nil"/>
              <w:bottom w:val="nil"/>
              <w:right w:val="single" w:sz="4" w:space="0" w:color="auto"/>
            </w:tcBorders>
            <w:hideMark/>
          </w:tcPr>
          <w:p w:rsidR="008A74AF" w:rsidRDefault="008A74AF">
            <w:pPr>
              <w:jc w:val="both"/>
              <w:rPr>
                <w:rFonts w:ascii="Arial" w:hAnsi="Arial"/>
              </w:rPr>
            </w:pPr>
            <w:r>
              <w:t>Основные мероприятия муниципальной программы муниципального образования "Формирование современной городской среды"</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20 1 00 00000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single" w:sz="4" w:space="0" w:color="auto"/>
              <w:left w:val="nil"/>
              <w:bottom w:val="nil"/>
              <w:right w:val="single" w:sz="4" w:space="0" w:color="auto"/>
            </w:tcBorders>
            <w:hideMark/>
          </w:tcPr>
          <w:p w:rsidR="008A74AF" w:rsidRDefault="008A74AF">
            <w:pPr>
              <w:jc w:val="both"/>
              <w:rPr>
                <w:rFonts w:ascii="Arial" w:hAnsi="Arial"/>
              </w:rPr>
            </w:pPr>
            <w:r>
              <w:t>Мероприятия по формированию современной городской среды</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20 1 00 05550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hideMark/>
          </w:tcPr>
          <w:p w:rsidR="008A74AF" w:rsidRDefault="008A74AF">
            <w:pPr>
              <w:jc w:val="both"/>
              <w:rPr>
                <w:rFonts w:ascii="Arial" w:hAnsi="Arial"/>
              </w:rPr>
            </w:pPr>
            <w:r>
              <w:t>992</w:t>
            </w:r>
          </w:p>
        </w:tc>
        <w:tc>
          <w:tcPr>
            <w:tcW w:w="640" w:type="dxa"/>
            <w:tcBorders>
              <w:top w:val="single" w:sz="4" w:space="0" w:color="auto"/>
              <w:left w:val="nil"/>
              <w:bottom w:val="nil"/>
              <w:right w:val="single" w:sz="4" w:space="0" w:color="auto"/>
            </w:tcBorders>
            <w:hideMark/>
          </w:tcPr>
          <w:p w:rsidR="008A74AF" w:rsidRDefault="008A74AF">
            <w:pPr>
              <w:jc w:val="both"/>
              <w:rPr>
                <w:rFonts w:ascii="Arial" w:hAnsi="Arial"/>
              </w:rPr>
            </w:pPr>
            <w:r>
              <w:t>05</w:t>
            </w:r>
          </w:p>
        </w:tc>
        <w:tc>
          <w:tcPr>
            <w:tcW w:w="700" w:type="dxa"/>
            <w:tcBorders>
              <w:top w:val="single" w:sz="4" w:space="0" w:color="auto"/>
              <w:left w:val="nil"/>
              <w:bottom w:val="nil"/>
              <w:right w:val="single" w:sz="4" w:space="0" w:color="auto"/>
            </w:tcBorders>
            <w:hideMark/>
          </w:tcPr>
          <w:p w:rsidR="008A74AF" w:rsidRDefault="008A74AF">
            <w:pPr>
              <w:jc w:val="both"/>
              <w:rPr>
                <w:rFonts w:ascii="Arial" w:hAnsi="Arial"/>
              </w:rPr>
            </w:pPr>
            <w:r>
              <w:t>03</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20 1 00 05550</w:t>
            </w:r>
          </w:p>
        </w:tc>
        <w:tc>
          <w:tcPr>
            <w:tcW w:w="840" w:type="dxa"/>
            <w:tcBorders>
              <w:top w:val="single" w:sz="4" w:space="0" w:color="auto"/>
              <w:left w:val="nil"/>
              <w:bottom w:val="nil"/>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Образование</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57,00</w:t>
            </w:r>
          </w:p>
        </w:tc>
      </w:tr>
      <w:tr w:rsidR="008A74AF" w:rsidTr="008A74AF">
        <w:trPr>
          <w:trHeight w:val="123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vAlign w:val="bottom"/>
            <w:hideMark/>
          </w:tcPr>
          <w:p w:rsidR="008A74AF" w:rsidRDefault="008A74AF">
            <w:pPr>
              <w:jc w:val="both"/>
              <w:rPr>
                <w:rFonts w:ascii="Arial" w:hAnsi="Arial"/>
              </w:rPr>
            </w:pPr>
            <w:r>
              <w:t>Профессиональная подготовка, переподготовка и повышение квалификации</w:t>
            </w:r>
          </w:p>
        </w:tc>
        <w:tc>
          <w:tcPr>
            <w:tcW w:w="800" w:type="dxa"/>
            <w:tcBorders>
              <w:top w:val="nil"/>
              <w:left w:val="single" w:sz="4" w:space="0" w:color="auto"/>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35,00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15,00</w:t>
            </w:r>
          </w:p>
        </w:tc>
      </w:tr>
      <w:tr w:rsidR="008A74AF" w:rsidTr="008A74AF">
        <w:trPr>
          <w:trHeight w:val="166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15,00</w:t>
            </w:r>
          </w:p>
        </w:tc>
      </w:tr>
      <w:tr w:rsidR="008A74AF" w:rsidTr="008A74AF">
        <w:trPr>
          <w:trHeight w:val="79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муниципальных учреждений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15,00</w:t>
            </w:r>
          </w:p>
        </w:tc>
      </w:tr>
      <w:tr w:rsidR="008A74AF" w:rsidTr="008A74AF">
        <w:trPr>
          <w:trHeight w:val="123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15,00</w:t>
            </w:r>
          </w:p>
        </w:tc>
      </w:tr>
      <w:tr w:rsidR="008A74AF" w:rsidTr="008A74AF">
        <w:trPr>
          <w:trHeight w:val="123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15,00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8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89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Профессиональная переподготовка, повышение квалификации и краткосрочное </w:t>
            </w:r>
            <w:proofErr w:type="gramStart"/>
            <w:r>
              <w:t>обучение по</w:t>
            </w:r>
            <w:proofErr w:type="gramEnd"/>
            <w:r>
              <w:t xml:space="preserve"> профильным направлениям деятельности муниципальных служащих</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10 1 01 10200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05</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10 1 01 10200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Молодежная политика </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22,00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Организация отдыха, оздоровления и занятости детей и подростков</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03 1 03 00000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03 1 03 10250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03 1 03 10250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12,00</w:t>
            </w:r>
          </w:p>
        </w:tc>
      </w:tr>
      <w:tr w:rsidR="008A74AF" w:rsidTr="008A74AF">
        <w:trPr>
          <w:trHeight w:val="160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Проведение мероприятий в сфере реализации молодежной политики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56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11 1 01 10240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11 1 01 10240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Культура, кинематография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10739,30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Культура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10739,30</w:t>
            </w:r>
          </w:p>
        </w:tc>
      </w:tr>
      <w:tr w:rsidR="008A74AF" w:rsidTr="008A74AF">
        <w:trPr>
          <w:trHeight w:val="156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10739,30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10739,30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деятельности муниципальных учреждений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10639,30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10639,30</w:t>
            </w:r>
          </w:p>
        </w:tc>
      </w:tr>
      <w:tr w:rsidR="008A74AF" w:rsidTr="008A74AF">
        <w:trPr>
          <w:trHeight w:val="237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40" w:type="dxa"/>
            <w:tcBorders>
              <w:top w:val="nil"/>
              <w:left w:val="nil"/>
              <w:bottom w:val="single" w:sz="4" w:space="0" w:color="auto"/>
              <w:right w:val="nil"/>
            </w:tcBorders>
            <w:noWrap/>
            <w:hideMark/>
          </w:tcPr>
          <w:p w:rsidR="008A74AF" w:rsidRDefault="008A74AF">
            <w:pPr>
              <w:jc w:val="both"/>
              <w:rPr>
                <w:rFonts w:ascii="Arial" w:hAnsi="Arial"/>
              </w:rPr>
            </w:pPr>
            <w:r>
              <w:t>100</w:t>
            </w:r>
          </w:p>
        </w:tc>
        <w:tc>
          <w:tcPr>
            <w:tcW w:w="1428" w:type="dxa"/>
            <w:tcBorders>
              <w:top w:val="nil"/>
              <w:left w:val="single" w:sz="4" w:space="0" w:color="auto"/>
              <w:bottom w:val="single" w:sz="4" w:space="0" w:color="auto"/>
              <w:right w:val="single" w:sz="4" w:space="0" w:color="auto"/>
            </w:tcBorders>
            <w:noWrap/>
            <w:hideMark/>
          </w:tcPr>
          <w:p w:rsidR="008A74AF" w:rsidRDefault="008A74AF">
            <w:pPr>
              <w:jc w:val="both"/>
              <w:rPr>
                <w:rFonts w:ascii="Arial" w:hAnsi="Arial"/>
              </w:rPr>
            </w:pPr>
            <w:r>
              <w:t>9286,80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40" w:type="dxa"/>
            <w:tcBorders>
              <w:top w:val="nil"/>
              <w:left w:val="nil"/>
              <w:bottom w:val="single" w:sz="4" w:space="0" w:color="auto"/>
              <w:right w:val="nil"/>
            </w:tcBorders>
            <w:noWrap/>
            <w:hideMark/>
          </w:tcPr>
          <w:p w:rsidR="008A74AF" w:rsidRDefault="008A74AF">
            <w:pPr>
              <w:jc w:val="both"/>
              <w:rPr>
                <w:rFonts w:ascii="Arial" w:hAnsi="Arial"/>
              </w:rPr>
            </w:pPr>
            <w:r>
              <w:t>200</w:t>
            </w:r>
          </w:p>
        </w:tc>
        <w:tc>
          <w:tcPr>
            <w:tcW w:w="1428" w:type="dxa"/>
            <w:tcBorders>
              <w:top w:val="nil"/>
              <w:left w:val="single" w:sz="4" w:space="0" w:color="auto"/>
              <w:bottom w:val="single" w:sz="4" w:space="0" w:color="auto"/>
              <w:right w:val="single" w:sz="4" w:space="0" w:color="auto"/>
            </w:tcBorders>
            <w:noWrap/>
            <w:hideMark/>
          </w:tcPr>
          <w:p w:rsidR="008A74AF" w:rsidRDefault="008A74AF">
            <w:pPr>
              <w:jc w:val="both"/>
              <w:rPr>
                <w:rFonts w:ascii="Arial" w:hAnsi="Arial"/>
              </w:rPr>
            </w:pPr>
            <w:r>
              <w:t>1348,50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Иные бюджетные ассигнования</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07 1 01 00590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800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07 1 02 00000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100,00</w:t>
            </w:r>
          </w:p>
        </w:tc>
      </w:tr>
      <w:tr w:rsidR="008A74AF" w:rsidTr="008A74AF">
        <w:trPr>
          <w:trHeight w:val="156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07 1 02 10230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hideMark/>
          </w:tcPr>
          <w:p w:rsidR="008A74AF" w:rsidRDefault="008A74AF">
            <w:pPr>
              <w:jc w:val="both"/>
              <w:rPr>
                <w:rFonts w:ascii="Arial" w:hAnsi="Arial"/>
              </w:rPr>
            </w:pPr>
            <w:r>
              <w:t>992</w:t>
            </w:r>
          </w:p>
        </w:tc>
        <w:tc>
          <w:tcPr>
            <w:tcW w:w="640" w:type="dxa"/>
            <w:tcBorders>
              <w:top w:val="nil"/>
              <w:left w:val="nil"/>
              <w:bottom w:val="nil"/>
              <w:right w:val="single" w:sz="4" w:space="0" w:color="auto"/>
            </w:tcBorders>
            <w:noWrap/>
            <w:hideMark/>
          </w:tcPr>
          <w:p w:rsidR="008A74AF" w:rsidRDefault="008A74AF">
            <w:pPr>
              <w:jc w:val="both"/>
              <w:rPr>
                <w:rFonts w:ascii="Arial" w:hAnsi="Arial"/>
              </w:rPr>
            </w:pPr>
            <w:r>
              <w:t>08</w:t>
            </w:r>
          </w:p>
        </w:tc>
        <w:tc>
          <w:tcPr>
            <w:tcW w:w="700" w:type="dxa"/>
            <w:tcBorders>
              <w:top w:val="nil"/>
              <w:left w:val="nil"/>
              <w:bottom w:val="nil"/>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07 1 02 10230</w:t>
            </w:r>
          </w:p>
        </w:tc>
        <w:tc>
          <w:tcPr>
            <w:tcW w:w="840" w:type="dxa"/>
            <w:tcBorders>
              <w:top w:val="nil"/>
              <w:left w:val="nil"/>
              <w:bottom w:val="nil"/>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Социальная политика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112,00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Пенсионное обеспечение</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150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Выплата дополнительного материального обеспечения, доплаты к пенсиям </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02 1 01 40010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Социальное обеспечение и иные выплаты населению</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02 1 01 40010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300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72,00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Другие вопросы в области социальной политики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160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81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18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Мероприятия по поддержке социально ориентированных некоммерческих </w:t>
            </w:r>
            <w:r>
              <w:lastRenderedPageBreak/>
              <w:t>организаций</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lastRenderedPageBreak/>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02 2 01 10160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10</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06</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02 2 01 10160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40,00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Физическая культура и спорт</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Физическая культура </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59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08 0 00 00000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8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08 1 00 00000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21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Создание условий, обеспечивающих возможность систематически заниматься физической культурой и спортом</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08 1 01 00000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93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08 1 01 10120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11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08 1 01 10120</w:t>
            </w:r>
          </w:p>
        </w:tc>
        <w:tc>
          <w:tcPr>
            <w:tcW w:w="8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110,00</w:t>
            </w:r>
          </w:p>
        </w:tc>
      </w:tr>
      <w:tr w:rsidR="008A74AF" w:rsidTr="008A74AF">
        <w:trPr>
          <w:trHeight w:val="49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Обслуживание муниципального долга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00</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Обслуживание государственного </w:t>
            </w:r>
            <w:r>
              <w:lastRenderedPageBreak/>
              <w:t>внутреннего и муниципального долга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lastRenderedPageBreak/>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 xml:space="preserve"> </w:t>
            </w:r>
          </w:p>
        </w:tc>
        <w:tc>
          <w:tcPr>
            <w:tcW w:w="84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37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lastRenderedPageBreak/>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Обслуживание муниципального долга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60 0 00 00000</w:t>
            </w:r>
          </w:p>
        </w:tc>
        <w:tc>
          <w:tcPr>
            <w:tcW w:w="84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825"/>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60 1 00 00000</w:t>
            </w:r>
          </w:p>
        </w:tc>
        <w:tc>
          <w:tcPr>
            <w:tcW w:w="84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Процентные платежи по муниципальному долгу</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60 1 00 10060</w:t>
            </w:r>
          </w:p>
        </w:tc>
        <w:tc>
          <w:tcPr>
            <w:tcW w:w="840" w:type="dxa"/>
            <w:tcBorders>
              <w:top w:val="nil"/>
              <w:left w:val="nil"/>
              <w:bottom w:val="single" w:sz="4" w:space="0" w:color="auto"/>
              <w:right w:val="single" w:sz="4" w:space="0" w:color="auto"/>
            </w:tcBorders>
            <w:hideMark/>
          </w:tcPr>
          <w:p w:rsidR="008A74AF" w:rsidRDefault="008A74AF">
            <w:pPr>
              <w:jc w:val="both"/>
              <w:rPr>
                <w:rFonts w:ascii="Arial" w:hAnsi="Arial"/>
              </w:rPr>
            </w:pPr>
            <w:r>
              <w:t xml:space="preserve"> </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r w:rsidR="008A74AF" w:rsidTr="008A74AF">
        <w:trPr>
          <w:trHeight w:val="750"/>
        </w:trPr>
        <w:tc>
          <w:tcPr>
            <w:tcW w:w="700" w:type="dxa"/>
            <w:tcBorders>
              <w:top w:val="nil"/>
              <w:left w:val="single" w:sz="4" w:space="0" w:color="auto"/>
              <w:bottom w:val="single" w:sz="4" w:space="0" w:color="auto"/>
              <w:right w:val="single" w:sz="4" w:space="0" w:color="auto"/>
            </w:tcBorders>
            <w:noWrap/>
            <w:vAlign w:val="bottom"/>
            <w:hideMark/>
          </w:tcPr>
          <w:p w:rsidR="008A74AF" w:rsidRDefault="008A74AF">
            <w:pPr>
              <w:jc w:val="both"/>
              <w:rPr>
                <w:rFonts w:ascii="Arial" w:hAnsi="Arial"/>
              </w:rPr>
            </w:pPr>
            <w:r>
              <w:t xml:space="preserve"> </w:t>
            </w:r>
          </w:p>
        </w:tc>
        <w:tc>
          <w:tcPr>
            <w:tcW w:w="2859" w:type="dxa"/>
            <w:tcBorders>
              <w:top w:val="nil"/>
              <w:left w:val="nil"/>
              <w:bottom w:val="single" w:sz="4" w:space="0" w:color="auto"/>
              <w:right w:val="single" w:sz="4" w:space="0" w:color="auto"/>
            </w:tcBorders>
            <w:hideMark/>
          </w:tcPr>
          <w:p w:rsidR="008A74AF" w:rsidRDefault="008A74AF">
            <w:pPr>
              <w:jc w:val="both"/>
              <w:rPr>
                <w:rFonts w:ascii="Arial" w:hAnsi="Arial"/>
              </w:rPr>
            </w:pPr>
            <w:r>
              <w:t>Обслуживание государственного (муниципального) долга</w:t>
            </w:r>
          </w:p>
        </w:tc>
        <w:tc>
          <w:tcPr>
            <w:tcW w:w="800" w:type="dxa"/>
            <w:tcBorders>
              <w:top w:val="nil"/>
              <w:left w:val="nil"/>
              <w:bottom w:val="single" w:sz="4" w:space="0" w:color="auto"/>
              <w:right w:val="single" w:sz="4" w:space="0" w:color="auto"/>
            </w:tcBorders>
            <w:hideMark/>
          </w:tcPr>
          <w:p w:rsidR="008A74AF" w:rsidRDefault="008A74AF">
            <w:pPr>
              <w:jc w:val="both"/>
              <w:rPr>
                <w:rFonts w:ascii="Arial" w:hAnsi="Arial"/>
              </w:rPr>
            </w:pPr>
            <w:r>
              <w:t>992</w:t>
            </w:r>
          </w:p>
        </w:tc>
        <w:tc>
          <w:tcPr>
            <w:tcW w:w="640" w:type="dxa"/>
            <w:tcBorders>
              <w:top w:val="nil"/>
              <w:left w:val="nil"/>
              <w:bottom w:val="single" w:sz="4" w:space="0" w:color="auto"/>
              <w:right w:val="single" w:sz="4" w:space="0" w:color="auto"/>
            </w:tcBorders>
            <w:noWrap/>
            <w:hideMark/>
          </w:tcPr>
          <w:p w:rsidR="008A74AF" w:rsidRDefault="008A74AF">
            <w:pPr>
              <w:jc w:val="both"/>
              <w:rPr>
                <w:rFonts w:ascii="Arial" w:hAnsi="Arial"/>
              </w:rPr>
            </w:pPr>
            <w:r>
              <w:t>13</w:t>
            </w:r>
          </w:p>
        </w:tc>
        <w:tc>
          <w:tcPr>
            <w:tcW w:w="700" w:type="dxa"/>
            <w:tcBorders>
              <w:top w:val="nil"/>
              <w:left w:val="nil"/>
              <w:bottom w:val="single" w:sz="4" w:space="0" w:color="auto"/>
              <w:right w:val="single" w:sz="4" w:space="0" w:color="auto"/>
            </w:tcBorders>
            <w:noWrap/>
            <w:hideMark/>
          </w:tcPr>
          <w:p w:rsidR="008A74AF" w:rsidRDefault="008A74AF">
            <w:pPr>
              <w:jc w:val="both"/>
              <w:rPr>
                <w:rFonts w:ascii="Arial" w:hAnsi="Arial"/>
              </w:rPr>
            </w:pPr>
            <w:r>
              <w:t>01</w:t>
            </w:r>
          </w:p>
        </w:tc>
        <w:tc>
          <w:tcPr>
            <w:tcW w:w="1545" w:type="dxa"/>
            <w:tcBorders>
              <w:top w:val="nil"/>
              <w:left w:val="nil"/>
              <w:bottom w:val="single" w:sz="4" w:space="0" w:color="auto"/>
              <w:right w:val="single" w:sz="4" w:space="0" w:color="auto"/>
            </w:tcBorders>
            <w:noWrap/>
            <w:hideMark/>
          </w:tcPr>
          <w:p w:rsidR="008A74AF" w:rsidRDefault="008A74AF">
            <w:pPr>
              <w:jc w:val="both"/>
              <w:rPr>
                <w:rFonts w:ascii="Arial" w:hAnsi="Arial"/>
              </w:rPr>
            </w:pPr>
            <w:r>
              <w:t>60 1 00 10060</w:t>
            </w:r>
          </w:p>
        </w:tc>
        <w:tc>
          <w:tcPr>
            <w:tcW w:w="840" w:type="dxa"/>
            <w:tcBorders>
              <w:top w:val="nil"/>
              <w:left w:val="nil"/>
              <w:bottom w:val="single" w:sz="4" w:space="0" w:color="auto"/>
              <w:right w:val="single" w:sz="4" w:space="0" w:color="auto"/>
            </w:tcBorders>
            <w:hideMark/>
          </w:tcPr>
          <w:p w:rsidR="008A74AF" w:rsidRDefault="008A74AF">
            <w:pPr>
              <w:jc w:val="both"/>
              <w:rPr>
                <w:rFonts w:ascii="Arial" w:hAnsi="Arial"/>
              </w:rPr>
            </w:pPr>
            <w:r>
              <w:t>700</w:t>
            </w:r>
          </w:p>
        </w:tc>
        <w:tc>
          <w:tcPr>
            <w:tcW w:w="1428" w:type="dxa"/>
            <w:tcBorders>
              <w:top w:val="nil"/>
              <w:left w:val="nil"/>
              <w:bottom w:val="single" w:sz="4" w:space="0" w:color="auto"/>
              <w:right w:val="single" w:sz="4" w:space="0" w:color="auto"/>
            </w:tcBorders>
            <w:noWrap/>
            <w:hideMark/>
          </w:tcPr>
          <w:p w:rsidR="008A74AF" w:rsidRDefault="008A74AF">
            <w:pPr>
              <w:jc w:val="both"/>
              <w:rPr>
                <w:rFonts w:ascii="Arial" w:hAnsi="Arial"/>
              </w:rPr>
            </w:pPr>
            <w:r>
              <w:t>2,00</w:t>
            </w:r>
          </w:p>
        </w:tc>
      </w:tr>
    </w:tbl>
    <w:p w:rsidR="008A74AF" w:rsidRDefault="008A74AF" w:rsidP="008A74AF">
      <w:pPr>
        <w:jc w:val="right"/>
        <w:rPr>
          <w:rFonts w:ascii="Arial" w:hAnsi="Arial"/>
        </w:rPr>
      </w:pPr>
      <w:r>
        <w:t>.»</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Р.Ю.Лысенко</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4</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27.02.2023 г. № 158</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6</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20.12.2022 г. № 155</w:t>
      </w:r>
    </w:p>
    <w:p w:rsidR="008A74AF" w:rsidRDefault="008A74AF" w:rsidP="008A74AF"/>
    <w:p w:rsidR="008A74AF" w:rsidRDefault="008A74AF" w:rsidP="008A74AF"/>
    <w:p w:rsidR="008A74AF" w:rsidRDefault="008A74AF" w:rsidP="008A74AF">
      <w:pPr>
        <w:jc w:val="center"/>
        <w:rPr>
          <w:b/>
        </w:rPr>
      </w:pPr>
      <w:r>
        <w:rPr>
          <w:b/>
        </w:rPr>
        <w:t xml:space="preserve">Источники внутреннего финансирования дефицита бюджета Прочноокопского сельского поселения Новокубанского района, перечень </w:t>
      </w:r>
      <w:proofErr w:type="gramStart"/>
      <w:r>
        <w:rPr>
          <w:b/>
        </w:rPr>
        <w:t>статей источников финансирования дефицитов бюджетов</w:t>
      </w:r>
      <w:proofErr w:type="gramEnd"/>
      <w:r>
        <w:rPr>
          <w:b/>
        </w:rPr>
        <w:t xml:space="preserve"> на 2023 год</w:t>
      </w:r>
    </w:p>
    <w:p w:rsidR="008A74AF" w:rsidRDefault="008A74AF" w:rsidP="008A74AF"/>
    <w:tbl>
      <w:tblPr>
        <w:tblW w:w="9487" w:type="dxa"/>
        <w:tblInd w:w="250" w:type="dxa"/>
        <w:tblLook w:val="04A0"/>
      </w:tblPr>
      <w:tblGrid>
        <w:gridCol w:w="3646"/>
        <w:gridCol w:w="4150"/>
        <w:gridCol w:w="1691"/>
      </w:tblGrid>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Код </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 xml:space="preserve">Наименование групп, подгрупп, статей, подстатей, элементов, программ (подпрограмм), кодов экономической </w:t>
            </w:r>
            <w:proofErr w:type="gramStart"/>
            <w:r>
              <w:t>классификации источников внутреннего финансирования дефицита бюджета</w:t>
            </w:r>
            <w:proofErr w:type="gramEnd"/>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Сумма (тысяч рублей)</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1</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3</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tcPr>
          <w:p w:rsidR="008A74AF" w:rsidRDefault="008A74AF">
            <w:pPr>
              <w:jc w:val="both"/>
              <w:rPr>
                <w:rFonts w:ascii="Arial" w:hAnsi="Arial"/>
              </w:rPr>
            </w:pPr>
          </w:p>
        </w:tc>
        <w:tc>
          <w:tcPr>
            <w:tcW w:w="4150" w:type="dxa"/>
            <w:tcBorders>
              <w:top w:val="single" w:sz="4" w:space="0" w:color="auto"/>
              <w:left w:val="nil"/>
              <w:bottom w:val="single" w:sz="4" w:space="0" w:color="auto"/>
              <w:right w:val="single" w:sz="4" w:space="0" w:color="auto"/>
            </w:tcBorders>
            <w:vAlign w:val="bottom"/>
            <w:hideMark/>
          </w:tcPr>
          <w:p w:rsidR="008A74AF" w:rsidRDefault="008A74AF">
            <w:pPr>
              <w:jc w:val="both"/>
              <w:rPr>
                <w:rFonts w:ascii="Arial" w:hAnsi="Arial"/>
              </w:rPr>
            </w:pPr>
            <w:r>
              <w:t xml:space="preserve">Источники внутреннего </w:t>
            </w:r>
            <w:r>
              <w:lastRenderedPageBreak/>
              <w:t>финансирования дефицита бюджета, всего</w:t>
            </w:r>
          </w:p>
        </w:tc>
        <w:tc>
          <w:tcPr>
            <w:tcW w:w="1691"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lastRenderedPageBreak/>
              <w:t>-2858,9</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lastRenderedPageBreak/>
              <w:t xml:space="preserve">992 01 03 00 </w:t>
            </w:r>
            <w:proofErr w:type="spellStart"/>
            <w:r>
              <w:t>00</w:t>
            </w:r>
            <w:proofErr w:type="spellEnd"/>
            <w:r>
              <w:t xml:space="preserve"> </w:t>
            </w:r>
            <w:proofErr w:type="spellStart"/>
            <w:r>
              <w:t>00</w:t>
            </w:r>
            <w:proofErr w:type="spellEnd"/>
            <w:r>
              <w:t xml:space="preserve"> 0000 000</w:t>
            </w:r>
          </w:p>
        </w:tc>
        <w:tc>
          <w:tcPr>
            <w:tcW w:w="4150"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Кредиты от других бюджетов бюджетной системы в валюте Российской Федерации</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0,0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992 01 03 00 </w:t>
            </w:r>
            <w:proofErr w:type="spellStart"/>
            <w:r>
              <w:t>00</w:t>
            </w:r>
            <w:proofErr w:type="spellEnd"/>
            <w:r>
              <w:t xml:space="preserve"> </w:t>
            </w:r>
            <w:proofErr w:type="spellStart"/>
            <w:r>
              <w:t>00</w:t>
            </w:r>
            <w:proofErr w:type="spellEnd"/>
            <w:r>
              <w:t xml:space="preserve"> 0000 700</w:t>
            </w:r>
          </w:p>
        </w:tc>
        <w:tc>
          <w:tcPr>
            <w:tcW w:w="4150"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Получение кредитов от других бюджетов бюджетной системы в валюте Российской Федерации</w:t>
            </w:r>
          </w:p>
        </w:tc>
        <w:tc>
          <w:tcPr>
            <w:tcW w:w="1691"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1500,0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992 01 03 01 00 10 0000 710</w:t>
            </w:r>
          </w:p>
        </w:tc>
        <w:tc>
          <w:tcPr>
            <w:tcW w:w="4150"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Получение кредитов от других бюджетов бюджетной системы Российской Федерации  бюджетами поселений в валюте Российской Федерации</w:t>
            </w:r>
          </w:p>
        </w:tc>
        <w:tc>
          <w:tcPr>
            <w:tcW w:w="1691"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1500,0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992 01 03 01 00 10 0000 800</w:t>
            </w:r>
          </w:p>
        </w:tc>
        <w:tc>
          <w:tcPr>
            <w:tcW w:w="4150" w:type="dxa"/>
            <w:tcBorders>
              <w:top w:val="single" w:sz="4" w:space="0" w:color="auto"/>
              <w:left w:val="nil"/>
              <w:bottom w:val="single" w:sz="4" w:space="0" w:color="auto"/>
              <w:right w:val="single" w:sz="4" w:space="0" w:color="auto"/>
            </w:tcBorders>
            <w:vAlign w:val="bottom"/>
            <w:hideMark/>
          </w:tcPr>
          <w:p w:rsidR="008A74AF" w:rsidRDefault="008A74AF">
            <w:pPr>
              <w:jc w:val="both"/>
              <w:rPr>
                <w:rFonts w:ascii="Arial" w:hAnsi="Arial"/>
              </w:rPr>
            </w:pPr>
            <w:r>
              <w:t>Погашение кредитов, предоставленных кредитными организациями в валюте Российской Федерации.</w:t>
            </w:r>
          </w:p>
        </w:tc>
        <w:tc>
          <w:tcPr>
            <w:tcW w:w="1691" w:type="dxa"/>
            <w:tcBorders>
              <w:top w:val="single" w:sz="4" w:space="0" w:color="auto"/>
              <w:left w:val="nil"/>
              <w:bottom w:val="single" w:sz="4" w:space="0" w:color="auto"/>
              <w:right w:val="single" w:sz="4" w:space="0" w:color="auto"/>
            </w:tcBorders>
            <w:hideMark/>
          </w:tcPr>
          <w:p w:rsidR="008A74AF" w:rsidRDefault="008A74AF">
            <w:pPr>
              <w:jc w:val="both"/>
              <w:rPr>
                <w:rFonts w:ascii="Arial" w:hAnsi="Arial"/>
              </w:rPr>
            </w:pPr>
            <w:r>
              <w:t>1500,0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992 01 03 01 00 10 0000 810</w:t>
            </w:r>
          </w:p>
        </w:tc>
        <w:tc>
          <w:tcPr>
            <w:tcW w:w="4150" w:type="dxa"/>
            <w:tcBorders>
              <w:top w:val="single" w:sz="4" w:space="0" w:color="auto"/>
              <w:left w:val="nil"/>
              <w:bottom w:val="single" w:sz="4" w:space="0" w:color="auto"/>
              <w:right w:val="single" w:sz="4" w:space="0" w:color="auto"/>
            </w:tcBorders>
            <w:vAlign w:val="bottom"/>
            <w:hideMark/>
          </w:tcPr>
          <w:p w:rsidR="008A74AF" w:rsidRDefault="008A74AF">
            <w:pPr>
              <w:jc w:val="both"/>
              <w:rPr>
                <w:rFonts w:ascii="Arial" w:hAnsi="Arial"/>
              </w:rPr>
            </w:pPr>
            <w:r>
              <w:t>Погашение бюджетами муниципальных районов кредитов от кредитных организаций в валюте Российской Федерации.</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1500,0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992 01 05 00 </w:t>
            </w:r>
            <w:proofErr w:type="spellStart"/>
            <w:r>
              <w:t>00</w:t>
            </w:r>
            <w:proofErr w:type="spellEnd"/>
            <w:r>
              <w:t xml:space="preserve"> </w:t>
            </w:r>
            <w:proofErr w:type="spellStart"/>
            <w:r>
              <w:t>00</w:t>
            </w:r>
            <w:proofErr w:type="spellEnd"/>
            <w:r>
              <w:t xml:space="preserve"> 0000 000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Изменение остатков средств на счетах по учету средств бюджета</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0,0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992 01 05 00 </w:t>
            </w:r>
            <w:proofErr w:type="spellStart"/>
            <w:r>
              <w:t>00</w:t>
            </w:r>
            <w:proofErr w:type="spellEnd"/>
            <w:r>
              <w:t xml:space="preserve"> </w:t>
            </w:r>
            <w:proofErr w:type="spellStart"/>
            <w:r>
              <w:t>00</w:t>
            </w:r>
            <w:proofErr w:type="spellEnd"/>
            <w:r>
              <w:t xml:space="preserve"> 0000 500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Увеличение остатков средств бюджетов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-25098,70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992 01 05 02 00 </w:t>
            </w:r>
            <w:proofErr w:type="spellStart"/>
            <w:r>
              <w:t>00</w:t>
            </w:r>
            <w:proofErr w:type="spellEnd"/>
            <w:r>
              <w:t xml:space="preserve"> 0000 500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Увеличение прочих остатков средств бюджетов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-25098,70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992 01 05 02 01 00 0000 510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Увеличение прочих остатков денежных средств бюджетов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-25098,70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992 01 05 02 01 05 0000 510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Увеличение прочих остатков денежных средств бюджетов муниципальных районов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-25098,70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992 01 05 00 </w:t>
            </w:r>
            <w:proofErr w:type="spellStart"/>
            <w:r>
              <w:t>00</w:t>
            </w:r>
            <w:proofErr w:type="spellEnd"/>
            <w:r>
              <w:t xml:space="preserve"> </w:t>
            </w:r>
            <w:proofErr w:type="spellStart"/>
            <w:r>
              <w:t>00</w:t>
            </w:r>
            <w:proofErr w:type="spellEnd"/>
            <w:r>
              <w:t xml:space="preserve"> 0000 600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Уменьшение остатков средств бюджетов.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27957,60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 xml:space="preserve">992 01 05 02 00 </w:t>
            </w:r>
            <w:proofErr w:type="spellStart"/>
            <w:r>
              <w:t>00</w:t>
            </w:r>
            <w:proofErr w:type="spellEnd"/>
            <w:r>
              <w:t xml:space="preserve"> 0000 600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Уменьшение прочих остатков средств бюджетов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27957,60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992 01 05 02 01 00 0000 610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Уменьшение прочих остатков денежных средств бюджетов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27957,60</w:t>
            </w:r>
          </w:p>
        </w:tc>
      </w:tr>
      <w:tr w:rsidR="008A74AF" w:rsidTr="008A74AF">
        <w:trPr>
          <w:trHeight w:val="20"/>
        </w:trPr>
        <w:tc>
          <w:tcPr>
            <w:tcW w:w="3646" w:type="dxa"/>
            <w:tcBorders>
              <w:top w:val="single" w:sz="4" w:space="0" w:color="auto"/>
              <w:left w:val="single" w:sz="4" w:space="0" w:color="auto"/>
              <w:bottom w:val="single" w:sz="4" w:space="0" w:color="auto"/>
              <w:right w:val="single" w:sz="4" w:space="0" w:color="auto"/>
            </w:tcBorders>
            <w:noWrap/>
            <w:vAlign w:val="center"/>
            <w:hideMark/>
          </w:tcPr>
          <w:p w:rsidR="008A74AF" w:rsidRDefault="008A74AF">
            <w:pPr>
              <w:jc w:val="both"/>
              <w:rPr>
                <w:rFonts w:ascii="Arial" w:hAnsi="Arial"/>
              </w:rPr>
            </w:pPr>
            <w:r>
              <w:t>992 01 05 02 01 05 0000 610</w:t>
            </w:r>
          </w:p>
        </w:tc>
        <w:tc>
          <w:tcPr>
            <w:tcW w:w="4150"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Уменьшение прочих остатков денежных средств бюджетов муниципальных районов</w:t>
            </w:r>
          </w:p>
        </w:tc>
        <w:tc>
          <w:tcPr>
            <w:tcW w:w="1691" w:type="dxa"/>
            <w:tcBorders>
              <w:top w:val="single" w:sz="4" w:space="0" w:color="auto"/>
              <w:left w:val="nil"/>
              <w:bottom w:val="single" w:sz="4" w:space="0" w:color="auto"/>
              <w:right w:val="single" w:sz="4" w:space="0" w:color="auto"/>
            </w:tcBorders>
            <w:vAlign w:val="center"/>
            <w:hideMark/>
          </w:tcPr>
          <w:p w:rsidR="008A74AF" w:rsidRDefault="008A74AF">
            <w:pPr>
              <w:jc w:val="both"/>
              <w:rPr>
                <w:rFonts w:ascii="Arial" w:hAnsi="Arial"/>
              </w:rPr>
            </w:pPr>
            <w:r>
              <w:t>27957,60</w:t>
            </w:r>
          </w:p>
        </w:tc>
      </w:tr>
    </w:tbl>
    <w:p w:rsidR="008A74AF" w:rsidRDefault="008A74AF" w:rsidP="008A74AF">
      <w:pPr>
        <w:jc w:val="right"/>
        <w:rPr>
          <w:rFonts w:ascii="Arial" w:hAnsi="Arial"/>
        </w:rPr>
      </w:pPr>
      <w:r>
        <w:t>.»</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Р.Ю.Лысенко</w:t>
      </w:r>
    </w:p>
    <w:p w:rsidR="008A74AF" w:rsidRDefault="008A74AF"/>
    <w:p w:rsidR="008A74AF" w:rsidRDefault="008A74AF"/>
    <w:p w:rsidR="008A74AF" w:rsidRDefault="008A74AF" w:rsidP="008A74AF">
      <w:pPr>
        <w:jc w:val="center"/>
      </w:pPr>
    </w:p>
    <w:p w:rsidR="008A74AF" w:rsidRDefault="008A74AF" w:rsidP="008A74AF">
      <w:pPr>
        <w:jc w:val="center"/>
      </w:pPr>
      <w:r>
        <w:rPr>
          <w:noProof/>
        </w:rPr>
        <w:lastRenderedPageBreak/>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A74AF" w:rsidRDefault="008A74AF" w:rsidP="008A74AF">
      <w:pPr>
        <w:jc w:val="center"/>
      </w:pPr>
      <w:r>
        <w:t>НОВОКУБАНСКИЙ РАЙОН</w:t>
      </w:r>
    </w:p>
    <w:p w:rsidR="008A74AF" w:rsidRDefault="008A74AF" w:rsidP="008A74AF">
      <w:pPr>
        <w:jc w:val="center"/>
      </w:pPr>
      <w:r>
        <w:t>СОВЕТ ПРОЧНООКОПСКОГО СЕЛЬСКОГО ПОСЕЛЕНИЯ</w:t>
      </w:r>
    </w:p>
    <w:p w:rsidR="008A74AF" w:rsidRDefault="008A74AF" w:rsidP="008A74AF">
      <w:pPr>
        <w:jc w:val="center"/>
      </w:pPr>
      <w:r>
        <w:t>НОВОКУБАНСКОГО РАЙОНА</w:t>
      </w:r>
    </w:p>
    <w:p w:rsidR="008A74AF" w:rsidRDefault="008A74AF" w:rsidP="008A74AF">
      <w:pPr>
        <w:jc w:val="center"/>
      </w:pPr>
    </w:p>
    <w:p w:rsidR="008A74AF" w:rsidRDefault="008A74AF" w:rsidP="008A74AF">
      <w:pPr>
        <w:jc w:val="center"/>
      </w:pPr>
      <w:r>
        <w:t>РЕШЕНИЕ</w:t>
      </w:r>
    </w:p>
    <w:p w:rsidR="008A74AF" w:rsidRDefault="008A74AF" w:rsidP="008A74AF">
      <w:pPr>
        <w:jc w:val="center"/>
      </w:pPr>
    </w:p>
    <w:p w:rsidR="008A74AF" w:rsidRDefault="008A74AF" w:rsidP="008A74AF">
      <w:pPr>
        <w:jc w:val="center"/>
      </w:pPr>
      <w:r>
        <w:t xml:space="preserve">27 02 2023 года                                      № 159                          ст. </w:t>
      </w:r>
      <w:proofErr w:type="spellStart"/>
      <w:r>
        <w:t>Прочноокопская</w:t>
      </w:r>
      <w:proofErr w:type="spellEnd"/>
    </w:p>
    <w:p w:rsidR="008A74AF" w:rsidRDefault="008A74AF" w:rsidP="008A74AF">
      <w:pPr>
        <w:jc w:val="center"/>
      </w:pPr>
    </w:p>
    <w:p w:rsidR="008A74AF" w:rsidRDefault="008A74AF" w:rsidP="008A74AF">
      <w:pPr>
        <w:jc w:val="center"/>
        <w:rPr>
          <w:b/>
          <w:sz w:val="32"/>
        </w:rPr>
      </w:pPr>
      <w:r>
        <w:rPr>
          <w:b/>
          <w:sz w:val="32"/>
        </w:rPr>
        <w:t>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Прочноокопского сельского поселения Новокубанского района</w:t>
      </w:r>
    </w:p>
    <w:p w:rsidR="008A74AF" w:rsidRDefault="008A74AF" w:rsidP="008A74AF"/>
    <w:p w:rsidR="008A74AF" w:rsidRDefault="008A74AF" w:rsidP="008A74AF"/>
    <w:p w:rsidR="008A74AF" w:rsidRDefault="008A74AF" w:rsidP="008A74AF">
      <w:proofErr w:type="gramStart"/>
      <w:r>
        <w:t>В соответствии с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 края от 7 июня 2004 года № 717-КЗ «О местном самоуправлении в Краснодарском крае», от 8 июня 2007 года № 1244-КЗ «О муниципальной службе в Краснодарском крае», Совет</w:t>
      </w:r>
      <w:proofErr w:type="gramEnd"/>
      <w:r>
        <w:t xml:space="preserve"> Прочноокопского сельского поселения Новокубанского района решил:</w:t>
      </w:r>
    </w:p>
    <w:p w:rsidR="008A74AF" w:rsidRDefault="008A74AF" w:rsidP="008A74AF">
      <w:r>
        <w:t>1. Утвердить 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Прочноокопского сельского поселения Новокубанского района согласно приложению № 1.</w:t>
      </w:r>
    </w:p>
    <w:p w:rsidR="008A74AF" w:rsidRDefault="008A74AF" w:rsidP="008A74AF">
      <w:r>
        <w:t>2. Утвердить Положение об условиях и организации материального стимулирования муниципальных служащих администрации Прочноокопского сельского поселения, согласно приложению № 2.</w:t>
      </w:r>
    </w:p>
    <w:p w:rsidR="008A74AF" w:rsidRDefault="008A74AF" w:rsidP="008A74AF">
      <w:r>
        <w:t>3. Признать утратившим силу решение Совета Прочноокопского сельского поселения Новокубанского района от 25 декабря2018 года № 180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Прочноокопского сельского поселения Новокубанского района».</w:t>
      </w:r>
    </w:p>
    <w:p w:rsidR="008A74AF" w:rsidRDefault="008A74AF" w:rsidP="008A74AF">
      <w:r>
        <w:t xml:space="preserve">4. </w:t>
      </w:r>
      <w:proofErr w:type="gramStart"/>
      <w:r>
        <w:t>Контроль за</w:t>
      </w:r>
      <w:proofErr w:type="gramEnd"/>
      <w:r>
        <w:t xml:space="preserve"> выполнением настоящего решения возложить на председателя комиссии Совета Прочноокопского сельского поселения Новокубанского района по финансам, бюджету, налогам и контролю (Саркисян).</w:t>
      </w:r>
    </w:p>
    <w:p w:rsidR="008A74AF" w:rsidRDefault="008A74AF" w:rsidP="008A74AF">
      <w:r>
        <w:t>5. Решение вступает в силу со дня его официального обнародования и распространяется на правоотношения, возникшие с 1 февраля 2023 года.</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 Лысенко</w:t>
      </w:r>
    </w:p>
    <w:p w:rsidR="008A74AF" w:rsidRDefault="008A74AF" w:rsidP="008A74AF"/>
    <w:p w:rsidR="008A74AF" w:rsidRDefault="008A74AF" w:rsidP="008A74AF"/>
    <w:p w:rsidR="008A74AF" w:rsidRDefault="008A74AF" w:rsidP="008A74AF"/>
    <w:p w:rsidR="008A74AF" w:rsidRDefault="008A74AF" w:rsidP="008A74AF">
      <w:r>
        <w:t>Председатель Совета</w:t>
      </w:r>
    </w:p>
    <w:p w:rsidR="008A74AF" w:rsidRDefault="008A74AF" w:rsidP="008A74AF">
      <w:r>
        <w:t>Прочноокопского сельского поселения</w:t>
      </w:r>
    </w:p>
    <w:p w:rsidR="008A74AF" w:rsidRDefault="008A74AF" w:rsidP="008A74AF">
      <w:r>
        <w:lastRenderedPageBreak/>
        <w:t>Новокубанского района</w:t>
      </w:r>
    </w:p>
    <w:p w:rsidR="008A74AF" w:rsidRDefault="008A74AF" w:rsidP="008A74AF">
      <w:r>
        <w:t xml:space="preserve">Д. Н. </w:t>
      </w:r>
      <w:proofErr w:type="spellStart"/>
      <w:r>
        <w:t>Симбирский</w:t>
      </w:r>
      <w:proofErr w:type="spellEnd"/>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1</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Новокубанского района</w:t>
      </w:r>
    </w:p>
    <w:p w:rsidR="008A74AF" w:rsidRDefault="008A74AF" w:rsidP="008A74AF">
      <w:r>
        <w:t>от 20.12.2022 г. № 155</w:t>
      </w:r>
    </w:p>
    <w:p w:rsidR="008A74AF" w:rsidRDefault="008A74AF" w:rsidP="008A74AF"/>
    <w:p w:rsidR="008A74AF" w:rsidRDefault="008A74AF" w:rsidP="008A74AF"/>
    <w:p w:rsidR="008A74AF" w:rsidRDefault="008A74AF" w:rsidP="008A74AF">
      <w:pPr>
        <w:jc w:val="center"/>
        <w:rPr>
          <w:b/>
        </w:rPr>
      </w:pPr>
      <w:r>
        <w:rPr>
          <w:b/>
        </w:rPr>
        <w:t>Положение</w:t>
      </w:r>
    </w:p>
    <w:p w:rsidR="008A74AF" w:rsidRDefault="008A74AF" w:rsidP="008A74AF">
      <w:pPr>
        <w:jc w:val="center"/>
        <w:rPr>
          <w:b/>
        </w:rPr>
      </w:pPr>
      <w:r>
        <w:rPr>
          <w:b/>
        </w:rPr>
        <w:t>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Прочноокопского сельского поселения Новокубанского района</w:t>
      </w:r>
    </w:p>
    <w:p w:rsidR="008A74AF" w:rsidRDefault="008A74AF" w:rsidP="008A74AF"/>
    <w:p w:rsidR="008A74AF" w:rsidRDefault="008A74AF" w:rsidP="008A74AF">
      <w:r>
        <w:t>Статья 1. Основные положения</w:t>
      </w:r>
    </w:p>
    <w:p w:rsidR="008A74AF" w:rsidRDefault="008A74AF" w:rsidP="008A74AF"/>
    <w:p w:rsidR="008A74AF" w:rsidRDefault="008A74AF" w:rsidP="008A74AF">
      <w:r>
        <w:t xml:space="preserve">1.1. </w:t>
      </w:r>
      <w:proofErr w:type="gramStart"/>
      <w:r>
        <w:t>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Прочноокопского сельского поселения Новокубанского района (далее - Положение) разработано в соответствии с федеральными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w:t>
      </w:r>
      <w:proofErr w:type="gramEnd"/>
      <w:r>
        <w:t xml:space="preserve"> края от 7 июня 2004 года № 717-КЗ «О местном самоуправлении в Краснодарском крае», от 8 июня 2007 года № 1244-КЗ «О муниципальной службе в Краснодарском крае»,</w:t>
      </w:r>
    </w:p>
    <w:p w:rsidR="008A74AF" w:rsidRDefault="008A74AF" w:rsidP="008A74AF">
      <w:r>
        <w:t>1.2. Настоящее Положение устанавливает денежное содержание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и муниципальных служащих администрации Прочноокопского сельского поселения Новокубанского района (далее - лица, замещающие должности муниципальной службы).</w:t>
      </w:r>
    </w:p>
    <w:p w:rsidR="008A74AF" w:rsidRDefault="008A74AF" w:rsidP="008A74AF"/>
    <w:p w:rsidR="008A74AF" w:rsidRDefault="008A74AF" w:rsidP="008A74AF">
      <w:r>
        <w:t>Статья 2. Оплата труда лиц, замещающих муниципальные должности и муниципальных служащих Прочноокопского сельского поселения Новокубанского района</w:t>
      </w:r>
    </w:p>
    <w:p w:rsidR="008A74AF" w:rsidRDefault="008A74AF" w:rsidP="008A74AF"/>
    <w:p w:rsidR="008A74AF" w:rsidRDefault="008A74AF" w:rsidP="008A74AF">
      <w:r>
        <w:t>2.1. Органы местного самоуправления Прочноокопского сельского поселения Новокубанского района самостоятельно определяют размер и условия оплаты труда лиц, замещающих муниципальные должности и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Советом Прочноокопского сельского поселения Новокубанского района в соответствии с законодательством Российской Федерации и законодательством Краснодарского края.</w:t>
      </w:r>
    </w:p>
    <w:p w:rsidR="008A74AF" w:rsidRDefault="008A74AF" w:rsidP="008A74AF">
      <w:r>
        <w:t>2.2. Денежное содержание лиц, замещающих муниципальные должности, состоит из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rsidR="008A74AF" w:rsidRDefault="008A74AF" w:rsidP="008A74AF">
      <w:r>
        <w:t xml:space="preserve">2.3. </w:t>
      </w:r>
      <w:proofErr w:type="gramStart"/>
      <w: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w:t>
      </w:r>
      <w:r>
        <w:lastRenderedPageBreak/>
        <w:t>чином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w:t>
      </w:r>
      <w:proofErr w:type="gramEnd"/>
      <w:r>
        <w:t xml:space="preserve"> и иных дополнительных выплат (далее - дополнительные выплаты).</w:t>
      </w:r>
    </w:p>
    <w:p w:rsidR="008A74AF" w:rsidRDefault="008A74AF" w:rsidP="008A74AF">
      <w:r>
        <w:t xml:space="preserve">2.4. </w:t>
      </w:r>
      <w:proofErr w:type="gramStart"/>
      <w: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8A74AF" w:rsidRDefault="008A74AF" w:rsidP="008A74AF"/>
    <w:p w:rsidR="008A74AF" w:rsidRDefault="008A74AF" w:rsidP="008A74AF">
      <w:r>
        <w:t xml:space="preserve">Статья 3. Размеры должностных окладов лиц, замещающих муниципальные должности, муниципальных служащих </w:t>
      </w:r>
    </w:p>
    <w:p w:rsidR="008A74AF" w:rsidRDefault="008A74AF" w:rsidP="008A74AF"/>
    <w:p w:rsidR="008A74AF" w:rsidRDefault="008A74AF" w:rsidP="008A74AF">
      <w:r>
        <w:t>3.1. Настоящим Положением лицам устанавливаются следующие размеры должностных окладов лиц, замещающих муниципальные должности, и муниципальных служащих Прочноокопского сельского поселения Новокубанского района:</w:t>
      </w:r>
    </w:p>
    <w:p w:rsidR="008A74AF" w:rsidRDefault="008A74AF" w:rsidP="008A74AF">
      <w:r>
        <w:t>Размеры должностных окладов лиц, замещающих муниципальные должности:</w:t>
      </w:r>
    </w:p>
    <w:p w:rsidR="008A74AF" w:rsidRDefault="008A74AF" w:rsidP="008A74AF"/>
    <w:tbl>
      <w:tblPr>
        <w:tblW w:w="9855" w:type="dxa"/>
        <w:tblInd w:w="40" w:type="dxa"/>
        <w:tblLayout w:type="fixed"/>
        <w:tblCellMar>
          <w:left w:w="40" w:type="dxa"/>
          <w:right w:w="40" w:type="dxa"/>
        </w:tblCellMar>
        <w:tblLook w:val="04A0"/>
      </w:tblPr>
      <w:tblGrid>
        <w:gridCol w:w="6518"/>
        <w:gridCol w:w="3337"/>
      </w:tblGrid>
      <w:tr w:rsidR="008A74AF" w:rsidTr="008A74AF">
        <w:trPr>
          <w:trHeight w:hRule="exact" w:val="672"/>
        </w:trPr>
        <w:tc>
          <w:tcPr>
            <w:tcW w:w="6521" w:type="dxa"/>
            <w:tcBorders>
              <w:top w:val="single" w:sz="6" w:space="0" w:color="auto"/>
              <w:left w:val="single" w:sz="6" w:space="0" w:color="auto"/>
              <w:bottom w:val="single" w:sz="6" w:space="0" w:color="auto"/>
              <w:right w:val="single" w:sz="6" w:space="0" w:color="auto"/>
            </w:tcBorders>
            <w:hideMark/>
          </w:tcPr>
          <w:p w:rsidR="008A74AF" w:rsidRDefault="008A74AF">
            <w:pPr>
              <w:jc w:val="both"/>
              <w:rPr>
                <w:rFonts w:ascii="Arial" w:hAnsi="Arial"/>
              </w:rPr>
            </w:pPr>
            <w:r>
              <w:t>Наименование должности</w:t>
            </w:r>
          </w:p>
        </w:tc>
        <w:tc>
          <w:tcPr>
            <w:tcW w:w="3338"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Размер должностного оклада (рублей в месяц)</w:t>
            </w:r>
          </w:p>
          <w:p w:rsidR="008A74AF" w:rsidRDefault="008A74AF">
            <w:pPr>
              <w:jc w:val="both"/>
              <w:rPr>
                <w:rFonts w:ascii="Arial" w:hAnsi="Arial"/>
              </w:rPr>
            </w:pPr>
          </w:p>
        </w:tc>
      </w:tr>
      <w:tr w:rsidR="008A74AF" w:rsidTr="008A74AF">
        <w:trPr>
          <w:trHeight w:hRule="exact" w:val="355"/>
        </w:trPr>
        <w:tc>
          <w:tcPr>
            <w:tcW w:w="6521"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Глава муниципального образования</w:t>
            </w:r>
          </w:p>
          <w:p w:rsidR="008A74AF" w:rsidRDefault="008A74AF">
            <w:pPr>
              <w:jc w:val="both"/>
              <w:rPr>
                <w:rFonts w:ascii="Arial" w:hAnsi="Arial"/>
              </w:rPr>
            </w:pPr>
          </w:p>
        </w:tc>
        <w:tc>
          <w:tcPr>
            <w:tcW w:w="3338" w:type="dxa"/>
            <w:tcBorders>
              <w:top w:val="single" w:sz="6" w:space="0" w:color="auto"/>
              <w:left w:val="single" w:sz="6" w:space="0" w:color="auto"/>
              <w:bottom w:val="single" w:sz="6" w:space="0" w:color="auto"/>
              <w:right w:val="single" w:sz="6" w:space="0" w:color="auto"/>
            </w:tcBorders>
            <w:hideMark/>
          </w:tcPr>
          <w:p w:rsidR="008A74AF" w:rsidRDefault="008A74AF">
            <w:pPr>
              <w:jc w:val="both"/>
              <w:rPr>
                <w:rFonts w:ascii="Arial" w:hAnsi="Arial"/>
              </w:rPr>
            </w:pPr>
            <w:r>
              <w:t>7973,0</w:t>
            </w:r>
          </w:p>
        </w:tc>
      </w:tr>
    </w:tbl>
    <w:p w:rsidR="008A74AF" w:rsidRDefault="008A74AF" w:rsidP="008A74AF">
      <w:pPr>
        <w:rPr>
          <w:rFonts w:ascii="Arial" w:hAnsi="Arial"/>
        </w:rPr>
      </w:pPr>
    </w:p>
    <w:p w:rsidR="008A74AF" w:rsidRDefault="008A74AF" w:rsidP="008A74AF">
      <w:r>
        <w:t>3.2. Размеры должностных окладов муниципальных служащих в администрации Прочноокопского сельского поселения Новокубанского района устанавливаются согласно приложению № 1 к Положению.</w:t>
      </w:r>
    </w:p>
    <w:p w:rsidR="008A74AF" w:rsidRDefault="008A74AF" w:rsidP="008A74AF">
      <w:r>
        <w:t>3.3. Должностные оклады и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8A74AF" w:rsidRDefault="008A74AF" w:rsidP="008A74AF">
      <w:r>
        <w:t>3.4. При увеличении (индексации) должностных окладов их размеры подлежат округлению до целого рубля в сторону увеличения.</w:t>
      </w:r>
    </w:p>
    <w:p w:rsidR="008A74AF" w:rsidRDefault="008A74AF" w:rsidP="008A74AF"/>
    <w:p w:rsidR="008A74AF" w:rsidRDefault="008A74AF" w:rsidP="008A74AF">
      <w:r>
        <w:t xml:space="preserve">Статья 4. Размеры окладов за классный чин муниципальных служащих в </w:t>
      </w:r>
      <w:proofErr w:type="spellStart"/>
      <w:r>
        <w:t>Прочноокопском</w:t>
      </w:r>
      <w:proofErr w:type="spellEnd"/>
      <w:r>
        <w:t xml:space="preserve"> сельском поселении Новокубанского района </w:t>
      </w:r>
    </w:p>
    <w:p w:rsidR="008A74AF" w:rsidRDefault="008A74AF" w:rsidP="008A74AF"/>
    <w:p w:rsidR="008A74AF" w:rsidRDefault="008A74AF" w:rsidP="008A74AF">
      <w:r>
        <w:t xml:space="preserve">4.1. Размеры окладов за классный чин муниципальных служащих в администрации Прочноокопского сельского поселения Новокубанского района устанавливаются согласно приложению № 2 к Положению. </w:t>
      </w:r>
    </w:p>
    <w:p w:rsidR="008A74AF" w:rsidRDefault="008A74AF" w:rsidP="008A74AF">
      <w:r>
        <w:t>4.3. Оклады за классный чин могут увеличиваться (индексироваться) в сроки и в пределах размера повышения (индексации) окладов за классный чин государственных гражданских служащих Краснодарского края.</w:t>
      </w:r>
    </w:p>
    <w:p w:rsidR="008A74AF" w:rsidRDefault="008A74AF" w:rsidP="008A74AF">
      <w:r>
        <w:t>4.4. При увеличении (индексации) окладов за классный чин их размеры подлежат округлению до целого рубля в сторону увеличения.</w:t>
      </w:r>
    </w:p>
    <w:p w:rsidR="008A74AF" w:rsidRDefault="008A74AF" w:rsidP="008A74AF"/>
    <w:p w:rsidR="008A74AF" w:rsidRDefault="008A74AF" w:rsidP="008A74AF">
      <w:r>
        <w:t xml:space="preserve">Статья 5. Дополнительные выплаты лицам, замещающим муниципальные должности и муниципальным служащим в </w:t>
      </w:r>
      <w:proofErr w:type="spellStart"/>
      <w:r>
        <w:t>Прочноокопском</w:t>
      </w:r>
      <w:proofErr w:type="spellEnd"/>
      <w:r>
        <w:t xml:space="preserve"> сельском поселении Новокубанского района</w:t>
      </w:r>
    </w:p>
    <w:p w:rsidR="008A74AF" w:rsidRDefault="008A74AF" w:rsidP="008A74AF"/>
    <w:p w:rsidR="008A74AF" w:rsidRDefault="008A74AF" w:rsidP="008A74AF">
      <w:r>
        <w:t>5.1. К дополнительным выплатам лицам, замещающим муниципальные должности, относятся:</w:t>
      </w:r>
    </w:p>
    <w:p w:rsidR="008A74AF" w:rsidRDefault="008A74AF" w:rsidP="008A74AF">
      <w:r>
        <w:t>1) ежемесячное денежное поощрение в следующем размере:</w:t>
      </w:r>
    </w:p>
    <w:p w:rsidR="008A74AF" w:rsidRDefault="008A74AF" w:rsidP="008A74AF"/>
    <w:tbl>
      <w:tblPr>
        <w:tblW w:w="0" w:type="auto"/>
        <w:tblInd w:w="40" w:type="dxa"/>
        <w:tblLayout w:type="fixed"/>
        <w:tblCellMar>
          <w:left w:w="40" w:type="dxa"/>
          <w:right w:w="40" w:type="dxa"/>
        </w:tblCellMar>
        <w:tblLook w:val="04A0"/>
      </w:tblPr>
      <w:tblGrid>
        <w:gridCol w:w="6816"/>
        <w:gridCol w:w="3120"/>
      </w:tblGrid>
      <w:tr w:rsidR="008A74AF" w:rsidTr="008A74AF">
        <w:trPr>
          <w:trHeight w:hRule="exact" w:val="1391"/>
        </w:trPr>
        <w:tc>
          <w:tcPr>
            <w:tcW w:w="6816" w:type="dxa"/>
            <w:tcBorders>
              <w:top w:val="single" w:sz="6" w:space="0" w:color="auto"/>
              <w:left w:val="single" w:sz="6" w:space="0" w:color="auto"/>
              <w:bottom w:val="single" w:sz="6" w:space="0" w:color="auto"/>
              <w:right w:val="single" w:sz="6" w:space="0" w:color="auto"/>
            </w:tcBorders>
            <w:hideMark/>
          </w:tcPr>
          <w:p w:rsidR="008A74AF" w:rsidRDefault="008A74AF">
            <w:pPr>
              <w:jc w:val="both"/>
              <w:rPr>
                <w:rFonts w:ascii="Arial" w:hAnsi="Arial"/>
              </w:rPr>
            </w:pPr>
            <w:r>
              <w:lastRenderedPageBreak/>
              <w:t>Наименование должности</w:t>
            </w:r>
          </w:p>
        </w:tc>
        <w:tc>
          <w:tcPr>
            <w:tcW w:w="3120" w:type="dxa"/>
            <w:tcBorders>
              <w:top w:val="single" w:sz="6" w:space="0" w:color="auto"/>
              <w:left w:val="single" w:sz="6" w:space="0" w:color="auto"/>
              <w:bottom w:val="single" w:sz="6" w:space="0" w:color="auto"/>
              <w:right w:val="single" w:sz="6" w:space="0" w:color="auto"/>
            </w:tcBorders>
            <w:hideMark/>
          </w:tcPr>
          <w:p w:rsidR="008A74AF" w:rsidRDefault="008A74AF">
            <w:pPr>
              <w:jc w:val="both"/>
              <w:rPr>
                <w:rFonts w:ascii="Arial" w:hAnsi="Arial"/>
              </w:rPr>
            </w:pPr>
            <w:r>
              <w:t>Ежемесячное денежное поощрение (количество должностных окладов)</w:t>
            </w:r>
          </w:p>
        </w:tc>
      </w:tr>
      <w:tr w:rsidR="008A74AF" w:rsidTr="008A74AF">
        <w:trPr>
          <w:trHeight w:hRule="exact" w:val="355"/>
        </w:trPr>
        <w:tc>
          <w:tcPr>
            <w:tcW w:w="6816"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Глава муниципального образования</w:t>
            </w:r>
          </w:p>
          <w:p w:rsidR="008A74AF" w:rsidRDefault="008A74AF">
            <w:pPr>
              <w:jc w:val="both"/>
              <w:rPr>
                <w:rFonts w:ascii="Arial" w:hAnsi="Arial"/>
              </w:rPr>
            </w:pPr>
          </w:p>
        </w:tc>
        <w:tc>
          <w:tcPr>
            <w:tcW w:w="3120" w:type="dxa"/>
            <w:tcBorders>
              <w:top w:val="single" w:sz="6" w:space="0" w:color="auto"/>
              <w:left w:val="single" w:sz="6" w:space="0" w:color="auto"/>
              <w:bottom w:val="single" w:sz="6" w:space="0" w:color="auto"/>
              <w:right w:val="single" w:sz="6" w:space="0" w:color="auto"/>
            </w:tcBorders>
            <w:hideMark/>
          </w:tcPr>
          <w:p w:rsidR="008A74AF" w:rsidRDefault="008A74AF">
            <w:pPr>
              <w:jc w:val="both"/>
              <w:rPr>
                <w:rFonts w:ascii="Arial" w:hAnsi="Arial"/>
              </w:rPr>
            </w:pPr>
            <w:r>
              <w:t>4,6</w:t>
            </w:r>
          </w:p>
        </w:tc>
      </w:tr>
    </w:tbl>
    <w:p w:rsidR="008A74AF" w:rsidRDefault="008A74AF" w:rsidP="008A74AF">
      <w:pPr>
        <w:rPr>
          <w:rFonts w:ascii="Arial" w:hAnsi="Arial"/>
        </w:rPr>
      </w:pPr>
    </w:p>
    <w:p w:rsidR="008A74AF" w:rsidRDefault="008A74AF" w:rsidP="008A74AF">
      <w:r>
        <w:t xml:space="preserve">2) премии по итогам работы за месяц (квартал) и год, порядок </w:t>
      </w:r>
      <w:proofErr w:type="gramStart"/>
      <w:r>
        <w:t>выплаты</w:t>
      </w:r>
      <w:proofErr w:type="gramEnd"/>
      <w:r>
        <w:t xml:space="preserve"> которых определяется Советом Прочноокопского сельского поселения Новокубанского района производятся с учетом обеспечения задач и функций (максимальный размер в пределах фонда оплаты труда не ограничивается).</w:t>
      </w:r>
    </w:p>
    <w:p w:rsidR="008A74AF" w:rsidRDefault="008A74AF" w:rsidP="008A74AF">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главой Прочноокопского сельского поселения Новокубанского района в соответствии с законодательством Российской Федерации.</w:t>
      </w:r>
    </w:p>
    <w:p w:rsidR="008A74AF" w:rsidRDefault="008A74AF" w:rsidP="008A74AF">
      <w:r>
        <w:t>4)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муниципальные должности в соответствии с положением, утверждаемым представителем нанимателя (работодателя) соответствующего органа местного самоуправления Прочноокопского сельского поселения.</w:t>
      </w:r>
    </w:p>
    <w:p w:rsidR="008A74AF" w:rsidRDefault="008A74AF" w:rsidP="008A74AF"/>
    <w:p w:rsidR="008A74AF" w:rsidRDefault="008A74AF" w:rsidP="008A74AF">
      <w:r>
        <w:t>5.2. К дополнительным выплатам муниципальным служащим относятся:</w:t>
      </w:r>
    </w:p>
    <w:p w:rsidR="008A74AF" w:rsidRDefault="008A74AF" w:rsidP="008A74AF"/>
    <w:p w:rsidR="008A74AF" w:rsidRDefault="008A74AF" w:rsidP="008A74AF">
      <w:r>
        <w:t>1). Ежемесячное денежное поощрение муниципальных служащих устанавливается в следующем размере:</w:t>
      </w:r>
    </w:p>
    <w:p w:rsidR="008A74AF" w:rsidRDefault="008A74AF" w:rsidP="008A74AF"/>
    <w:tbl>
      <w:tblPr>
        <w:tblW w:w="9675" w:type="dxa"/>
        <w:tblLayout w:type="fixed"/>
        <w:tblCellMar>
          <w:left w:w="0" w:type="dxa"/>
          <w:right w:w="0" w:type="dxa"/>
        </w:tblCellMar>
        <w:tblLook w:val="04A0"/>
      </w:tblPr>
      <w:tblGrid>
        <w:gridCol w:w="6693"/>
        <w:gridCol w:w="2982"/>
      </w:tblGrid>
      <w:tr w:rsidR="008A74AF" w:rsidTr="008A74AF">
        <w:trPr>
          <w:trHeight w:val="1004"/>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Наименование должности</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Ежемесячное денежное поощрение (количество должностных окладов)</w:t>
            </w:r>
          </w:p>
        </w:tc>
      </w:tr>
      <w:tr w:rsidR="008A74AF" w:rsidTr="008A74AF">
        <w:trPr>
          <w:trHeight w:val="67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Глава администрации (в случае замещения должности по контракту)</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3,5</w:t>
            </w:r>
          </w:p>
        </w:tc>
      </w:tr>
      <w:tr w:rsidR="008A74AF" w:rsidTr="008A74AF">
        <w:trPr>
          <w:trHeight w:val="544"/>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Заместитель главы администрации (заместитель главы муниципального образования)</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3,0</w:t>
            </w:r>
          </w:p>
        </w:tc>
      </w:tr>
      <w:tr w:rsidR="008A74AF" w:rsidTr="008A74AF">
        <w:trPr>
          <w:trHeight w:val="335"/>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Начальник отдела (самостоятельного)</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2,7</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Главный специалист</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eastAsia="Arial Unicode MS" w:hAnsi="Arial"/>
              </w:rPr>
            </w:pPr>
            <w:r>
              <w:rPr>
                <w:rFonts w:eastAsia="Arial Unicode MS"/>
              </w:rPr>
              <w:t>2,6</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Ведущий специалист</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eastAsia="Arial Unicode MS" w:hAnsi="Arial"/>
              </w:rPr>
            </w:pPr>
            <w:r>
              <w:rPr>
                <w:rFonts w:eastAsia="Arial Unicode MS"/>
              </w:rPr>
              <w:t>2,5</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 xml:space="preserve">Заведующий приемной </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eastAsia="Arial Unicode MS" w:hAnsi="Arial"/>
              </w:rPr>
            </w:pPr>
            <w:r>
              <w:rPr>
                <w:rFonts w:eastAsia="Arial Unicode MS"/>
              </w:rPr>
              <w:t>2,5</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 xml:space="preserve">Специалист I категории </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eastAsia="Arial Unicode MS" w:hAnsi="Arial"/>
              </w:rPr>
            </w:pPr>
            <w:r>
              <w:rPr>
                <w:rFonts w:eastAsia="Arial Unicode MS"/>
              </w:rPr>
              <w:t>2,5</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Специалист II категории</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eastAsia="Arial Unicode MS" w:hAnsi="Arial"/>
              </w:rPr>
            </w:pPr>
            <w:r>
              <w:rPr>
                <w:rFonts w:eastAsia="Arial Unicode MS"/>
              </w:rPr>
              <w:t>2,4</w:t>
            </w:r>
          </w:p>
        </w:tc>
      </w:tr>
    </w:tbl>
    <w:p w:rsidR="008A74AF" w:rsidRDefault="008A74AF" w:rsidP="008A74AF">
      <w:pPr>
        <w:rPr>
          <w:rFonts w:ascii="Arial" w:hAnsi="Arial"/>
        </w:rPr>
      </w:pPr>
    </w:p>
    <w:p w:rsidR="008A74AF" w:rsidRDefault="008A74AF" w:rsidP="008A74AF">
      <w:r>
        <w:t>2) премии по итогам работы за месяц (квартал) и год, порядок выплаты, которых определяется правовым актом администрации Прочноокопского сельского поселения Новокубанского района с учетом обеспечения задач и функций администрации Прочноокопского сельского поселения Новокубанского района, исполнения должностных инструкций (максимальный размер в пределах фонда оплаты труда не ограничивается);</w:t>
      </w:r>
    </w:p>
    <w:p w:rsidR="008A74AF" w:rsidRDefault="008A74AF" w:rsidP="008A74AF"/>
    <w:p w:rsidR="008A74AF" w:rsidRDefault="008A74AF" w:rsidP="008A74AF">
      <w:r>
        <w:t xml:space="preserve">3)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w:t>
      </w:r>
      <w:r>
        <w:lastRenderedPageBreak/>
        <w:t>(работодателя) соответствующего органа местного самоуправления Прочноокопского сельского поселения Новокубанского района, исходя из следующих размеров:</w:t>
      </w:r>
    </w:p>
    <w:p w:rsidR="008A74AF" w:rsidRDefault="008A74AF" w:rsidP="008A74AF">
      <w:r>
        <w:t>а) по главной группе должностей муниципальной службы - от 120 до 150 процентов должностного оклада;</w:t>
      </w:r>
    </w:p>
    <w:p w:rsidR="008A74AF" w:rsidRDefault="008A74AF" w:rsidP="008A74AF">
      <w:r>
        <w:t>б) по ведущей группе должностей муниципальной службы - от 90 до 120 процентов должностного оклада;</w:t>
      </w:r>
    </w:p>
    <w:p w:rsidR="008A74AF" w:rsidRDefault="008A74AF" w:rsidP="008A74AF">
      <w:r>
        <w:t>в) по старшей группе должностей муниципальной службы - от 60 до 90 процентов должностного оклада;</w:t>
      </w:r>
    </w:p>
    <w:p w:rsidR="008A74AF" w:rsidRDefault="008A74AF" w:rsidP="008A74AF">
      <w:r>
        <w:t>г) по младшей группе должностей муниципальной служб – до 60 процентов должностного оклада;</w:t>
      </w:r>
    </w:p>
    <w:p w:rsidR="008A74AF" w:rsidRDefault="008A74AF" w:rsidP="008A74AF"/>
    <w:p w:rsidR="008A74AF" w:rsidRDefault="008A74AF" w:rsidP="008A74AF">
      <w:r>
        <w:t>4) ежемесячная надбавка к должностному окладу за выслугу лет на муниципальной службе в размерах:</w:t>
      </w:r>
    </w:p>
    <w:p w:rsidR="008A74AF" w:rsidRDefault="008A74AF" w:rsidP="008A74AF"/>
    <w:tbl>
      <w:tblPr>
        <w:tblW w:w="0" w:type="auto"/>
        <w:tblInd w:w="40" w:type="dxa"/>
        <w:tblLayout w:type="fixed"/>
        <w:tblCellMar>
          <w:left w:w="40" w:type="dxa"/>
          <w:right w:w="40" w:type="dxa"/>
        </w:tblCellMar>
        <w:tblLook w:val="04A0"/>
      </w:tblPr>
      <w:tblGrid>
        <w:gridCol w:w="6797"/>
        <w:gridCol w:w="2525"/>
      </w:tblGrid>
      <w:tr w:rsidR="008A74AF" w:rsidTr="008A74AF">
        <w:trPr>
          <w:trHeight w:hRule="exact" w:val="346"/>
        </w:trPr>
        <w:tc>
          <w:tcPr>
            <w:tcW w:w="6797"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Стаж муниципальной службы</w:t>
            </w:r>
          </w:p>
          <w:p w:rsidR="008A74AF" w:rsidRDefault="008A74AF">
            <w:pPr>
              <w:jc w:val="both"/>
              <w:rPr>
                <w:rFonts w:ascii="Arial" w:hAnsi="Arial"/>
              </w:rPr>
            </w:pPr>
          </w:p>
        </w:tc>
        <w:tc>
          <w:tcPr>
            <w:tcW w:w="2525"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Размер надбавки</w:t>
            </w:r>
          </w:p>
          <w:p w:rsidR="008A74AF" w:rsidRDefault="008A74AF">
            <w:pPr>
              <w:jc w:val="both"/>
              <w:rPr>
                <w:rFonts w:ascii="Arial" w:hAnsi="Arial"/>
              </w:rPr>
            </w:pPr>
          </w:p>
        </w:tc>
      </w:tr>
      <w:tr w:rsidR="008A74AF" w:rsidTr="008A74AF">
        <w:trPr>
          <w:trHeight w:hRule="exact" w:val="326"/>
        </w:trPr>
        <w:tc>
          <w:tcPr>
            <w:tcW w:w="6797"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От 1 года до 5 лет</w:t>
            </w:r>
          </w:p>
          <w:p w:rsidR="008A74AF" w:rsidRDefault="008A74AF">
            <w:pPr>
              <w:jc w:val="both"/>
              <w:rPr>
                <w:rFonts w:ascii="Arial" w:hAnsi="Arial"/>
              </w:rPr>
            </w:pPr>
          </w:p>
        </w:tc>
        <w:tc>
          <w:tcPr>
            <w:tcW w:w="2525"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10 %</w:t>
            </w:r>
          </w:p>
          <w:p w:rsidR="008A74AF" w:rsidRDefault="008A74AF">
            <w:pPr>
              <w:jc w:val="both"/>
              <w:rPr>
                <w:rFonts w:ascii="Arial" w:hAnsi="Arial"/>
              </w:rPr>
            </w:pPr>
          </w:p>
        </w:tc>
      </w:tr>
      <w:tr w:rsidR="008A74AF" w:rsidTr="008A74AF">
        <w:trPr>
          <w:trHeight w:hRule="exact" w:val="336"/>
        </w:trPr>
        <w:tc>
          <w:tcPr>
            <w:tcW w:w="6797"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От 5 до 10 лет</w:t>
            </w:r>
          </w:p>
          <w:p w:rsidR="008A74AF" w:rsidRDefault="008A74AF">
            <w:pPr>
              <w:jc w:val="both"/>
              <w:rPr>
                <w:rFonts w:ascii="Arial" w:hAnsi="Arial"/>
              </w:rPr>
            </w:pPr>
          </w:p>
        </w:tc>
        <w:tc>
          <w:tcPr>
            <w:tcW w:w="2525"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15 %</w:t>
            </w:r>
          </w:p>
          <w:p w:rsidR="008A74AF" w:rsidRDefault="008A74AF">
            <w:pPr>
              <w:jc w:val="both"/>
              <w:rPr>
                <w:rFonts w:ascii="Arial" w:hAnsi="Arial"/>
              </w:rPr>
            </w:pPr>
          </w:p>
        </w:tc>
      </w:tr>
      <w:tr w:rsidR="008A74AF" w:rsidTr="008A74AF">
        <w:trPr>
          <w:trHeight w:hRule="exact" w:val="317"/>
        </w:trPr>
        <w:tc>
          <w:tcPr>
            <w:tcW w:w="6797"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От 10 до 15 лет</w:t>
            </w:r>
          </w:p>
          <w:p w:rsidR="008A74AF" w:rsidRDefault="008A74AF">
            <w:pPr>
              <w:jc w:val="both"/>
              <w:rPr>
                <w:rFonts w:ascii="Arial" w:hAnsi="Arial"/>
              </w:rPr>
            </w:pPr>
          </w:p>
        </w:tc>
        <w:tc>
          <w:tcPr>
            <w:tcW w:w="2525"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20 %</w:t>
            </w:r>
          </w:p>
          <w:p w:rsidR="008A74AF" w:rsidRDefault="008A74AF">
            <w:pPr>
              <w:jc w:val="both"/>
              <w:rPr>
                <w:rFonts w:ascii="Arial" w:hAnsi="Arial"/>
              </w:rPr>
            </w:pPr>
          </w:p>
        </w:tc>
      </w:tr>
      <w:tr w:rsidR="008A74AF" w:rsidTr="008A74AF">
        <w:trPr>
          <w:trHeight w:hRule="exact" w:val="355"/>
        </w:trPr>
        <w:tc>
          <w:tcPr>
            <w:tcW w:w="6797"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Свыше 15 лет</w:t>
            </w:r>
          </w:p>
          <w:p w:rsidR="008A74AF" w:rsidRDefault="008A74AF">
            <w:pPr>
              <w:jc w:val="both"/>
              <w:rPr>
                <w:rFonts w:ascii="Arial" w:hAnsi="Arial"/>
              </w:rPr>
            </w:pPr>
          </w:p>
        </w:tc>
        <w:tc>
          <w:tcPr>
            <w:tcW w:w="2525" w:type="dxa"/>
            <w:tcBorders>
              <w:top w:val="single" w:sz="6" w:space="0" w:color="auto"/>
              <w:left w:val="single" w:sz="6" w:space="0" w:color="auto"/>
              <w:bottom w:val="single" w:sz="6" w:space="0" w:color="auto"/>
              <w:right w:val="single" w:sz="6" w:space="0" w:color="auto"/>
            </w:tcBorders>
          </w:tcPr>
          <w:p w:rsidR="008A74AF" w:rsidRDefault="008A74AF">
            <w:pPr>
              <w:rPr>
                <w:rFonts w:ascii="Arial" w:hAnsi="Arial"/>
              </w:rPr>
            </w:pPr>
            <w:r>
              <w:t>30 %</w:t>
            </w:r>
          </w:p>
          <w:p w:rsidR="008A74AF" w:rsidRDefault="008A74AF">
            <w:pPr>
              <w:jc w:val="both"/>
              <w:rPr>
                <w:rFonts w:ascii="Arial" w:hAnsi="Arial"/>
              </w:rPr>
            </w:pPr>
          </w:p>
        </w:tc>
      </w:tr>
    </w:tbl>
    <w:p w:rsidR="008A74AF" w:rsidRDefault="008A74AF" w:rsidP="008A74AF">
      <w:pPr>
        <w:rPr>
          <w:rFonts w:ascii="Arial" w:hAnsi="Arial"/>
        </w:rPr>
      </w:pPr>
    </w:p>
    <w:p w:rsidR="008A74AF" w:rsidRDefault="008A74AF" w:rsidP="008A74AF">
      <w: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правовым актом администрации Прочноокопского сельского поселения Новокубанского района.</w:t>
      </w:r>
    </w:p>
    <w:p w:rsidR="008A74AF" w:rsidRDefault="008A74AF" w:rsidP="008A74AF"/>
    <w:p w:rsidR="008A74AF" w:rsidRDefault="008A74AF" w:rsidP="008A74AF">
      <w:r>
        <w:t>5.3. Муниципальным служащим могут производиться другие выплаты, предусмотренные соответствующими федеральными законами, законами Краснодарского края и иными нормативными правовыми актами.</w:t>
      </w:r>
    </w:p>
    <w:p w:rsidR="008A74AF" w:rsidRDefault="008A74AF" w:rsidP="008A74AF">
      <w:r>
        <w:t>Иные выплаты выплачиваются за счет средств фонда оплаты труда лиц, замещающих муниципальные должности и муниципальные служащие.</w:t>
      </w:r>
    </w:p>
    <w:p w:rsidR="008A74AF" w:rsidRDefault="008A74AF" w:rsidP="008A74AF"/>
    <w:p w:rsidR="008A74AF" w:rsidRDefault="008A74AF" w:rsidP="008A74AF">
      <w:r>
        <w:t>Статья 6. Порядок формирования фонда оплаты труда</w:t>
      </w:r>
    </w:p>
    <w:p w:rsidR="008A74AF" w:rsidRDefault="008A74AF" w:rsidP="008A74AF"/>
    <w:p w:rsidR="008A74AF" w:rsidRDefault="008A74AF" w:rsidP="008A74AF">
      <w:r>
        <w:t xml:space="preserve">6.1. </w:t>
      </w:r>
      <w:proofErr w:type="gramStart"/>
      <w:r>
        <w:t>При формирования годового фонда оплаты лиц, замещающих муниципальные должности, сверх суммы средств, направляемых для выплаты должностных окладов и ежемесячного денежного поощрения предусматриваются следующие средства для дополнительных выплат, установленных  подпунктом 5.1 пункта 5 настоящего Положения в следующих размерах:</w:t>
      </w:r>
      <w:proofErr w:type="gramEnd"/>
    </w:p>
    <w:p w:rsidR="008A74AF" w:rsidRDefault="008A74AF" w:rsidP="008A74AF">
      <w:r>
        <w:t>1) ежемесячное денежное поощрение в размере шестидесяти должностных окладов;</w:t>
      </w:r>
    </w:p>
    <w:p w:rsidR="008A74AF" w:rsidRDefault="008A74AF" w:rsidP="008A74AF">
      <w:r>
        <w:t>2) премии по итогам работы за месяц (квартал) и год, в размере десяти должностных окладов;</w:t>
      </w:r>
    </w:p>
    <w:p w:rsidR="008A74AF" w:rsidRDefault="008A74AF" w:rsidP="008A74AF">
      <w:r>
        <w:t>3) единовременная выплата при предоставлении ежегодного оплачиваемого отпуска и материальная помощь, в размере четырех должностных окладов.</w:t>
      </w:r>
    </w:p>
    <w:p w:rsidR="008A74AF" w:rsidRDefault="008A74AF" w:rsidP="008A74AF">
      <w:r>
        <w:t>Глава Прочноокопского сельского поселения Новокубанского района вправе перераспределять средства фонда оплаты труда между выплатами, предусмотренными в части 1 настоящей статьи.</w:t>
      </w:r>
    </w:p>
    <w:p w:rsidR="008A74AF" w:rsidRDefault="008A74AF" w:rsidP="008A74AF">
      <w:r>
        <w:t>6.2.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подпунктом 5.2 пункта 5 настоящего Положения в следующих размерах:</w:t>
      </w:r>
    </w:p>
    <w:p w:rsidR="008A74AF" w:rsidRDefault="008A74AF" w:rsidP="008A74AF">
      <w:r>
        <w:t>1) оклад за классный чин, в размере четырех должностных окладов;</w:t>
      </w:r>
    </w:p>
    <w:p w:rsidR="008A74AF" w:rsidRDefault="008A74AF" w:rsidP="008A74AF">
      <w:r>
        <w:lastRenderedPageBreak/>
        <w:t xml:space="preserve">2) ежемесячное денежное поощрение, </w:t>
      </w:r>
      <w:proofErr w:type="gramStart"/>
      <w:r>
        <w:t>в размере сорока</w:t>
      </w:r>
      <w:proofErr w:type="gramEnd"/>
      <w:r>
        <w:t xml:space="preserve"> должностных окладов;</w:t>
      </w:r>
    </w:p>
    <w:p w:rsidR="008A74AF" w:rsidRDefault="008A74AF" w:rsidP="008A74AF">
      <w:r>
        <w:t>3) ежемесячной надбавки к должностному окладу за особые условия муниципальной службы, в размере пятнадцати должностных окладов;</w:t>
      </w:r>
    </w:p>
    <w:p w:rsidR="008A74AF" w:rsidRDefault="008A74AF" w:rsidP="008A74AF">
      <w:r>
        <w:t>4) ежемесячной надбавки к должностному окладу за выслугу лет на муниципальной службе, в размере трех должностных окладов;</w:t>
      </w:r>
    </w:p>
    <w:p w:rsidR="008A74AF" w:rsidRDefault="008A74AF" w:rsidP="008A74AF">
      <w:r>
        <w:t>5) премий по итогам работы за месяц (квартал) и год, в размере восьми должностных окладов;</w:t>
      </w:r>
    </w:p>
    <w:p w:rsidR="008A74AF" w:rsidRDefault="008A74AF" w:rsidP="008A74AF">
      <w:r>
        <w:t>6) единовременной выплаты при предоставлении ежегодного оплачиваемого отпуска и материальной помощи, в размере четырех должностных окладов.</w:t>
      </w:r>
    </w:p>
    <w:p w:rsidR="008A74AF" w:rsidRDefault="008A74AF" w:rsidP="008A74AF">
      <w:r>
        <w:t>6.3. Глава Прочноокопского сельского поселения Новокубанского района вправе перераспределять средства фонда оплаты труда между выплатами, предусмотренными подпунктом 6.2 пункта 6 настоящего Положения.</w:t>
      </w:r>
    </w:p>
    <w:p w:rsidR="008A74AF" w:rsidRDefault="008A74AF" w:rsidP="008A74AF">
      <w:r>
        <w:t xml:space="preserve">6.4. </w:t>
      </w:r>
      <w:proofErr w:type="gramStart"/>
      <w:r>
        <w:t>Годовой фонд оплаты труда лиц, замещающих должности муниципальной службы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p w:rsidR="008A74AF" w:rsidRDefault="008A74AF" w:rsidP="008A74AF"/>
    <w:p w:rsidR="008A74AF" w:rsidRDefault="008A74AF" w:rsidP="008A74AF">
      <w:r>
        <w:t>Статья 7. Другие выплаты</w:t>
      </w:r>
    </w:p>
    <w:p w:rsidR="008A74AF" w:rsidRDefault="008A74AF" w:rsidP="008A74AF"/>
    <w:p w:rsidR="008A74AF" w:rsidRDefault="008A74AF" w:rsidP="008A74AF">
      <w:r>
        <w:t>Лицам, замещающим муниципальные должности и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правовыми актами и выплачиваемые за счет средств фонда оплаты труда.</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 Лысенко</w:t>
      </w:r>
    </w:p>
    <w:p w:rsidR="008A74AF" w:rsidRDefault="008A74AF" w:rsidP="008A74AF"/>
    <w:p w:rsidR="008A74AF" w:rsidRDefault="008A74AF" w:rsidP="008A74AF"/>
    <w:p w:rsidR="008A74AF" w:rsidRDefault="008A74AF" w:rsidP="008A74AF"/>
    <w:p w:rsidR="008A74AF" w:rsidRDefault="008A74AF" w:rsidP="008A74AF">
      <w:pPr>
        <w:rPr>
          <w:rFonts w:eastAsia="Arial Unicode MS"/>
        </w:rPr>
      </w:pPr>
      <w:r>
        <w:rPr>
          <w:rFonts w:eastAsia="Arial Unicode MS"/>
        </w:rPr>
        <w:t>ПРИЛОЖЕНИЕ № 1</w:t>
      </w:r>
    </w:p>
    <w:p w:rsidR="008A74AF" w:rsidRDefault="008A74AF" w:rsidP="008A74AF">
      <w:pPr>
        <w:rPr>
          <w:rFonts w:eastAsia="Arial Unicode MS"/>
        </w:rPr>
      </w:pPr>
      <w:r>
        <w:rPr>
          <w:rFonts w:eastAsia="Arial Unicode MS"/>
        </w:rPr>
        <w:t>к Положению</w:t>
      </w:r>
    </w:p>
    <w:p w:rsidR="008A74AF" w:rsidRDefault="008A74AF" w:rsidP="008A74AF">
      <w:pPr>
        <w:rPr>
          <w:rFonts w:eastAsia="Arial Unicode MS"/>
        </w:rPr>
      </w:pPr>
      <w:r>
        <w:rPr>
          <w:rFonts w:eastAsia="Arial Unicode MS"/>
        </w:rPr>
        <w:t xml:space="preserve">о денежном содержании лиц, </w:t>
      </w:r>
    </w:p>
    <w:p w:rsidR="008A74AF" w:rsidRDefault="008A74AF" w:rsidP="008A74AF">
      <w:pPr>
        <w:rPr>
          <w:rFonts w:eastAsia="Arial Unicode MS"/>
        </w:rPr>
      </w:pPr>
      <w:proofErr w:type="gramStart"/>
      <w:r>
        <w:rPr>
          <w:rFonts w:eastAsia="Arial Unicode MS"/>
        </w:rPr>
        <w:t>замещающих</w:t>
      </w:r>
      <w:proofErr w:type="gramEnd"/>
      <w:r>
        <w:rPr>
          <w:rFonts w:eastAsia="Arial Unicode MS"/>
        </w:rPr>
        <w:t xml:space="preserve"> муниципальные должности </w:t>
      </w:r>
    </w:p>
    <w:p w:rsidR="008A74AF" w:rsidRDefault="008A74AF" w:rsidP="008A74AF">
      <w:pPr>
        <w:rPr>
          <w:rFonts w:eastAsia="Arial Unicode MS"/>
        </w:rPr>
      </w:pPr>
      <w:r>
        <w:rPr>
          <w:rFonts w:eastAsia="Arial Unicode MS"/>
        </w:rPr>
        <w:t xml:space="preserve">в </w:t>
      </w:r>
      <w:proofErr w:type="spellStart"/>
      <w:r>
        <w:rPr>
          <w:rFonts w:eastAsia="Arial Unicode MS"/>
        </w:rPr>
        <w:t>Прочноокопском</w:t>
      </w:r>
      <w:proofErr w:type="spellEnd"/>
      <w:r>
        <w:rPr>
          <w:rFonts w:eastAsia="Arial Unicode MS"/>
        </w:rPr>
        <w:t xml:space="preserve"> сельском поселении </w:t>
      </w:r>
    </w:p>
    <w:p w:rsidR="008A74AF" w:rsidRDefault="008A74AF" w:rsidP="008A74AF">
      <w:pPr>
        <w:rPr>
          <w:rFonts w:eastAsia="Arial Unicode MS"/>
        </w:rPr>
      </w:pPr>
      <w:r>
        <w:rPr>
          <w:rFonts w:eastAsia="Arial Unicode MS"/>
        </w:rPr>
        <w:t>Новокубанского района</w:t>
      </w:r>
    </w:p>
    <w:p w:rsidR="008A74AF" w:rsidRDefault="008A74AF" w:rsidP="008A74AF">
      <w:pPr>
        <w:rPr>
          <w:rFonts w:eastAsia="Arial Unicode MS"/>
        </w:rPr>
      </w:pPr>
      <w:r>
        <w:rPr>
          <w:rFonts w:eastAsia="Arial Unicode MS"/>
        </w:rPr>
        <w:t xml:space="preserve">и денежном </w:t>
      </w:r>
      <w:proofErr w:type="gramStart"/>
      <w:r>
        <w:rPr>
          <w:rFonts w:eastAsia="Arial Unicode MS"/>
        </w:rPr>
        <w:t>содержании</w:t>
      </w:r>
      <w:proofErr w:type="gramEnd"/>
      <w:r>
        <w:rPr>
          <w:rFonts w:eastAsia="Arial Unicode MS"/>
        </w:rPr>
        <w:t xml:space="preserve"> муниципальных служащих </w:t>
      </w:r>
    </w:p>
    <w:p w:rsidR="008A74AF" w:rsidRDefault="008A74AF" w:rsidP="008A74AF">
      <w:pPr>
        <w:rPr>
          <w:rFonts w:eastAsia="Arial Unicode MS"/>
        </w:rPr>
      </w:pPr>
      <w:r>
        <w:rPr>
          <w:rFonts w:eastAsia="Arial Unicode MS"/>
        </w:rPr>
        <w:t>Прочноокопского сельского поселения</w:t>
      </w:r>
    </w:p>
    <w:p w:rsidR="008A74AF" w:rsidRDefault="008A74AF" w:rsidP="008A74AF">
      <w:r>
        <w:rPr>
          <w:rFonts w:eastAsia="Arial Unicode MS"/>
        </w:rPr>
        <w:t>Новокубанского района</w:t>
      </w:r>
    </w:p>
    <w:p w:rsidR="008A74AF" w:rsidRDefault="008A74AF" w:rsidP="008A74AF"/>
    <w:p w:rsidR="008A74AF" w:rsidRDefault="008A74AF" w:rsidP="008A74AF"/>
    <w:p w:rsidR="008A74AF" w:rsidRDefault="008A74AF" w:rsidP="008A74AF">
      <w:pPr>
        <w:jc w:val="center"/>
        <w:rPr>
          <w:rFonts w:eastAsia="Arial Unicode MS"/>
        </w:rPr>
      </w:pPr>
      <w:r>
        <w:rPr>
          <w:rFonts w:eastAsia="Arial Unicode MS"/>
        </w:rPr>
        <w:t>Размеры должностных окладов муниципальных служащих в администрации Прочноокопского сельского поселения Новокубанского района:</w:t>
      </w:r>
    </w:p>
    <w:p w:rsidR="008A74AF" w:rsidRDefault="008A74AF" w:rsidP="008A74AF">
      <w:pPr>
        <w:rPr>
          <w:rFonts w:eastAsia="Arial Unicode MS"/>
        </w:rPr>
      </w:pPr>
    </w:p>
    <w:tbl>
      <w:tblPr>
        <w:tblW w:w="9675" w:type="dxa"/>
        <w:tblLayout w:type="fixed"/>
        <w:tblCellMar>
          <w:left w:w="0" w:type="dxa"/>
          <w:right w:w="0" w:type="dxa"/>
        </w:tblCellMar>
        <w:tblLook w:val="04A0"/>
      </w:tblPr>
      <w:tblGrid>
        <w:gridCol w:w="6693"/>
        <w:gridCol w:w="2982"/>
      </w:tblGrid>
      <w:tr w:rsidR="008A74AF" w:rsidTr="008A74AF">
        <w:trPr>
          <w:trHeight w:val="1004"/>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Наименование должности</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Ежемесячное денежное поощрение (количество должностных окладов)</w:t>
            </w:r>
          </w:p>
        </w:tc>
      </w:tr>
      <w:tr w:rsidR="008A74AF" w:rsidTr="008A74AF">
        <w:trPr>
          <w:trHeight w:val="67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lastRenderedPageBreak/>
              <w:t>Глава администрации (в случае замещения должности по контракту)</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7973,0</w:t>
            </w:r>
          </w:p>
        </w:tc>
      </w:tr>
      <w:tr w:rsidR="008A74AF" w:rsidTr="008A74AF">
        <w:trPr>
          <w:trHeight w:val="662"/>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Заместитель главы администрации (заместитель главы муниципального образования)</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6978,0</w:t>
            </w:r>
          </w:p>
        </w:tc>
      </w:tr>
      <w:tr w:rsidR="008A74AF" w:rsidTr="008A74AF">
        <w:trPr>
          <w:trHeight w:val="335"/>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Начальник отдела (самостоятельного)</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5718,0</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Главный специалист</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5171,0</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Ведущий специалист</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4982,0</w:t>
            </w:r>
          </w:p>
        </w:tc>
      </w:tr>
      <w:tr w:rsidR="008A74AF" w:rsidTr="008A74AF">
        <w:trPr>
          <w:trHeight w:val="165"/>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 xml:space="preserve">Заведующий приемной </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4912,0</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 xml:space="preserve">Специалист I категории </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4788,0</w:t>
            </w:r>
          </w:p>
        </w:tc>
      </w:tr>
      <w:tr w:rsidR="008A74AF" w:rsidTr="008A74AF">
        <w:trPr>
          <w:trHeight w:val="360"/>
        </w:trPr>
        <w:tc>
          <w:tcPr>
            <w:tcW w:w="6696"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Специалист II категории</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4611,0</w:t>
            </w:r>
          </w:p>
        </w:tc>
      </w:tr>
    </w:tbl>
    <w:p w:rsidR="008A74AF" w:rsidRDefault="008A74AF" w:rsidP="008A74AF">
      <w:pPr>
        <w:rPr>
          <w:rFonts w:ascii="Arial" w:hAnsi="Arial"/>
        </w:rPr>
      </w:pPr>
    </w:p>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 Лысенко</w:t>
      </w:r>
    </w:p>
    <w:p w:rsidR="008A74AF" w:rsidRDefault="008A74AF" w:rsidP="008A74AF"/>
    <w:p w:rsidR="008A74AF" w:rsidRDefault="008A74AF" w:rsidP="008A74AF"/>
    <w:p w:rsidR="008A74AF" w:rsidRDefault="008A74AF" w:rsidP="008A74AF"/>
    <w:p w:rsidR="008A74AF" w:rsidRDefault="008A74AF" w:rsidP="008A74AF">
      <w:pPr>
        <w:rPr>
          <w:rFonts w:eastAsia="Arial Unicode MS"/>
        </w:rPr>
      </w:pPr>
      <w:r>
        <w:rPr>
          <w:rFonts w:eastAsia="Arial Unicode MS"/>
        </w:rPr>
        <w:t>ПРИЛОЖЕНИЕ № 2</w:t>
      </w:r>
    </w:p>
    <w:p w:rsidR="008A74AF" w:rsidRDefault="008A74AF" w:rsidP="008A74AF">
      <w:pPr>
        <w:rPr>
          <w:rFonts w:eastAsia="Arial Unicode MS"/>
        </w:rPr>
      </w:pPr>
      <w:r>
        <w:rPr>
          <w:rFonts w:eastAsia="Arial Unicode MS"/>
        </w:rPr>
        <w:t>к Положению</w:t>
      </w:r>
    </w:p>
    <w:p w:rsidR="008A74AF" w:rsidRDefault="008A74AF" w:rsidP="008A74AF">
      <w:pPr>
        <w:rPr>
          <w:rFonts w:eastAsia="Arial Unicode MS"/>
        </w:rPr>
      </w:pPr>
      <w:r>
        <w:rPr>
          <w:rFonts w:eastAsia="Arial Unicode MS"/>
        </w:rPr>
        <w:t xml:space="preserve">о денежном содержании лиц, </w:t>
      </w:r>
    </w:p>
    <w:p w:rsidR="008A74AF" w:rsidRDefault="008A74AF" w:rsidP="008A74AF">
      <w:pPr>
        <w:rPr>
          <w:rFonts w:eastAsia="Arial Unicode MS"/>
        </w:rPr>
      </w:pPr>
      <w:proofErr w:type="gramStart"/>
      <w:r>
        <w:rPr>
          <w:rFonts w:eastAsia="Arial Unicode MS"/>
        </w:rPr>
        <w:t>замещающих</w:t>
      </w:r>
      <w:proofErr w:type="gramEnd"/>
      <w:r>
        <w:rPr>
          <w:rFonts w:eastAsia="Arial Unicode MS"/>
        </w:rPr>
        <w:t xml:space="preserve"> муниципальные должности </w:t>
      </w:r>
    </w:p>
    <w:p w:rsidR="008A74AF" w:rsidRDefault="008A74AF" w:rsidP="008A74AF">
      <w:pPr>
        <w:rPr>
          <w:rFonts w:eastAsia="Arial Unicode MS"/>
        </w:rPr>
      </w:pPr>
      <w:r>
        <w:rPr>
          <w:rFonts w:eastAsia="Arial Unicode MS"/>
        </w:rPr>
        <w:t xml:space="preserve">в </w:t>
      </w:r>
      <w:proofErr w:type="spellStart"/>
      <w:r>
        <w:rPr>
          <w:rFonts w:eastAsia="Arial Unicode MS"/>
        </w:rPr>
        <w:t>Прочноокопском</w:t>
      </w:r>
      <w:proofErr w:type="spellEnd"/>
      <w:r>
        <w:rPr>
          <w:rFonts w:eastAsia="Arial Unicode MS"/>
        </w:rPr>
        <w:t xml:space="preserve"> сельском поселении </w:t>
      </w:r>
    </w:p>
    <w:p w:rsidR="008A74AF" w:rsidRDefault="008A74AF" w:rsidP="008A74AF">
      <w:pPr>
        <w:rPr>
          <w:rFonts w:eastAsia="Arial Unicode MS"/>
        </w:rPr>
      </w:pPr>
      <w:r>
        <w:rPr>
          <w:rFonts w:eastAsia="Arial Unicode MS"/>
        </w:rPr>
        <w:t>Новокубанского района</w:t>
      </w:r>
    </w:p>
    <w:p w:rsidR="008A74AF" w:rsidRDefault="008A74AF" w:rsidP="008A74AF">
      <w:pPr>
        <w:rPr>
          <w:rFonts w:eastAsia="Arial Unicode MS"/>
        </w:rPr>
      </w:pPr>
      <w:r>
        <w:rPr>
          <w:rFonts w:eastAsia="Arial Unicode MS"/>
        </w:rPr>
        <w:t xml:space="preserve">и денежном </w:t>
      </w:r>
      <w:proofErr w:type="gramStart"/>
      <w:r>
        <w:rPr>
          <w:rFonts w:eastAsia="Arial Unicode MS"/>
        </w:rPr>
        <w:t>содержании</w:t>
      </w:r>
      <w:proofErr w:type="gramEnd"/>
      <w:r>
        <w:rPr>
          <w:rFonts w:eastAsia="Arial Unicode MS"/>
        </w:rPr>
        <w:t xml:space="preserve"> муниципальных служащих </w:t>
      </w:r>
    </w:p>
    <w:p w:rsidR="008A74AF" w:rsidRDefault="008A74AF" w:rsidP="008A74AF">
      <w:pPr>
        <w:rPr>
          <w:rFonts w:eastAsia="Arial Unicode MS"/>
        </w:rPr>
      </w:pPr>
      <w:r>
        <w:rPr>
          <w:rFonts w:eastAsia="Arial Unicode MS"/>
        </w:rPr>
        <w:t>Прочноокопского сельского поселения</w:t>
      </w:r>
    </w:p>
    <w:p w:rsidR="008A74AF" w:rsidRDefault="008A74AF" w:rsidP="008A74AF">
      <w:r>
        <w:rPr>
          <w:rFonts w:eastAsia="Arial Unicode MS"/>
        </w:rPr>
        <w:t>Новокубанского района</w:t>
      </w:r>
    </w:p>
    <w:p w:rsidR="008A74AF" w:rsidRDefault="008A74AF" w:rsidP="008A74AF"/>
    <w:p w:rsidR="008A74AF" w:rsidRDefault="008A74AF" w:rsidP="008A74AF"/>
    <w:p w:rsidR="008A74AF" w:rsidRDefault="008A74AF" w:rsidP="008A74AF">
      <w:pPr>
        <w:jc w:val="center"/>
      </w:pPr>
      <w:r>
        <w:t>Размеры окладов за классный чин муниципальных служащих в администрации Прочноокопского сельского поселения Новокубанского района:</w:t>
      </w:r>
    </w:p>
    <w:p w:rsidR="008A74AF" w:rsidRDefault="008A74AF" w:rsidP="008A74AF"/>
    <w:tbl>
      <w:tblPr>
        <w:tblW w:w="9675" w:type="dxa"/>
        <w:jc w:val="center"/>
        <w:tblLayout w:type="fixed"/>
        <w:tblCellMar>
          <w:left w:w="0" w:type="dxa"/>
          <w:right w:w="0" w:type="dxa"/>
        </w:tblCellMar>
        <w:tblLook w:val="04A0"/>
      </w:tblPr>
      <w:tblGrid>
        <w:gridCol w:w="6663"/>
        <w:gridCol w:w="3012"/>
      </w:tblGrid>
      <w:tr w:rsidR="008A74AF" w:rsidTr="008A74AF">
        <w:trPr>
          <w:trHeight w:val="688"/>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Наименование классного чина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Оклад за классный чин (рублей в месяц)</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Муниципальный советник 1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2333</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Муниципальный советник 2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2180</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Муниципальный советник 3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2030</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Советник муниципальной службы 1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1981</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Советник муниципальной службы 2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1883</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Советник муниципальной службы 3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1778</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Референт муниципальной службы 1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1639</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Референт муниципальной службы 2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1537</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Референт муниципальной службы 3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1434</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Секретарь муниципальной службы 1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1156</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lastRenderedPageBreak/>
              <w:t>Секретарь муниципальной службы 2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1080</w:t>
            </w:r>
          </w:p>
        </w:tc>
      </w:tr>
      <w:tr w:rsidR="008A74AF" w:rsidTr="008A74AF">
        <w:trPr>
          <w:trHeight w:val="360"/>
          <w:jc w:val="center"/>
        </w:trPr>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Секретарь муниципальной службы 3 класса</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8A74AF" w:rsidRDefault="008A74AF">
            <w:pPr>
              <w:jc w:val="both"/>
              <w:rPr>
                <w:rFonts w:ascii="Arial" w:hAnsi="Arial"/>
              </w:rPr>
            </w:pPr>
            <w:r>
              <w:t>975</w:t>
            </w:r>
          </w:p>
        </w:tc>
      </w:tr>
    </w:tbl>
    <w:p w:rsidR="008A74AF" w:rsidRDefault="008A74AF" w:rsidP="008A74AF">
      <w:pPr>
        <w:rPr>
          <w:rFonts w:ascii="Arial" w:hAnsi="Arial"/>
        </w:rPr>
      </w:pPr>
    </w:p>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 Лысенко</w:t>
      </w:r>
    </w:p>
    <w:p w:rsidR="008A74AF" w:rsidRDefault="008A74AF" w:rsidP="008A74AF"/>
    <w:p w:rsidR="008A74AF" w:rsidRDefault="008A74AF" w:rsidP="008A74AF"/>
    <w:p w:rsidR="008A74AF" w:rsidRDefault="008A74AF" w:rsidP="008A74AF"/>
    <w:p w:rsidR="008A74AF" w:rsidRDefault="008A74AF" w:rsidP="008A74AF">
      <w:pPr>
        <w:rPr>
          <w:rFonts w:eastAsia="Calibri"/>
        </w:rPr>
      </w:pPr>
      <w:r>
        <w:rPr>
          <w:rFonts w:eastAsia="Calibri"/>
        </w:rPr>
        <w:t>Приложение № 2</w:t>
      </w:r>
    </w:p>
    <w:p w:rsidR="008A74AF" w:rsidRDefault="008A74AF" w:rsidP="008A74AF">
      <w:pPr>
        <w:rPr>
          <w:rFonts w:eastAsia="Calibri"/>
        </w:rPr>
      </w:pPr>
      <w:r>
        <w:rPr>
          <w:rFonts w:eastAsia="Calibri"/>
        </w:rPr>
        <w:t xml:space="preserve">к решению Совета </w:t>
      </w:r>
    </w:p>
    <w:p w:rsidR="008A74AF" w:rsidRDefault="008A74AF" w:rsidP="008A74AF">
      <w:pPr>
        <w:rPr>
          <w:rFonts w:eastAsia="Calibri"/>
        </w:rPr>
      </w:pPr>
      <w:r>
        <w:rPr>
          <w:rFonts w:eastAsia="Calibri"/>
        </w:rPr>
        <w:t xml:space="preserve">Прочноокопского сельского поселения </w:t>
      </w:r>
    </w:p>
    <w:p w:rsidR="008A74AF" w:rsidRDefault="008A74AF" w:rsidP="008A74AF">
      <w:pPr>
        <w:rPr>
          <w:rFonts w:eastAsia="Calibri"/>
        </w:rPr>
      </w:pPr>
      <w:r>
        <w:rPr>
          <w:rFonts w:eastAsia="Calibri"/>
        </w:rPr>
        <w:t xml:space="preserve">Новокубанского района </w:t>
      </w:r>
    </w:p>
    <w:p w:rsidR="008A74AF" w:rsidRDefault="008A74AF" w:rsidP="008A74AF">
      <w:r>
        <w:t>от 20.12.2022 г. № 155</w:t>
      </w:r>
    </w:p>
    <w:p w:rsidR="008A74AF" w:rsidRDefault="008A74AF" w:rsidP="008A74AF"/>
    <w:p w:rsidR="008A74AF" w:rsidRDefault="008A74AF" w:rsidP="008A74AF"/>
    <w:p w:rsidR="008A74AF" w:rsidRDefault="008A74AF" w:rsidP="008A74AF">
      <w:pPr>
        <w:jc w:val="center"/>
        <w:rPr>
          <w:b/>
        </w:rPr>
      </w:pPr>
      <w:r>
        <w:rPr>
          <w:b/>
        </w:rPr>
        <w:t>ПОЛОЖЕНИЕ</w:t>
      </w:r>
    </w:p>
    <w:p w:rsidR="008A74AF" w:rsidRDefault="008A74AF" w:rsidP="008A74AF">
      <w:pPr>
        <w:jc w:val="center"/>
        <w:rPr>
          <w:b/>
        </w:rPr>
      </w:pPr>
      <w:r>
        <w:rPr>
          <w:b/>
        </w:rPr>
        <w:t>об условиях и организации материального стимулирования муниципальных служащих администрации Прочноокопского сельского поселения Новокубанского района</w:t>
      </w:r>
    </w:p>
    <w:p w:rsidR="008A74AF" w:rsidRDefault="008A74AF" w:rsidP="008A74AF"/>
    <w:p w:rsidR="008A74AF" w:rsidRDefault="008A74AF" w:rsidP="008A74AF">
      <w:r>
        <w:t>Статья 1. Общие положения</w:t>
      </w:r>
    </w:p>
    <w:p w:rsidR="008A74AF" w:rsidRDefault="008A74AF" w:rsidP="008A74AF"/>
    <w:p w:rsidR="008A74AF" w:rsidRDefault="008A74AF" w:rsidP="008A74AF">
      <w:r>
        <w:t>Настоящее Положение об условиях и организации материального стимулирования муниципальных служащих администрации Прочноокопского сельского поселения Новокубанского района разработано в соответствии с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
    <w:p w:rsidR="008A74AF" w:rsidRDefault="008A74AF" w:rsidP="008A74AF"/>
    <w:p w:rsidR="008A74AF" w:rsidRDefault="008A74AF" w:rsidP="008A74AF">
      <w:r>
        <w:t>Статья 2. Порядок установления и выплаты ежемесячной надбавки к должностному окладу за особые условия муниципальной службы</w:t>
      </w:r>
    </w:p>
    <w:p w:rsidR="008A74AF" w:rsidRDefault="008A74AF" w:rsidP="008A74AF"/>
    <w:p w:rsidR="008A74AF" w:rsidRDefault="008A74AF" w:rsidP="008A74AF">
      <w:r>
        <w:t>2.1. Ежемесячная надбавка к должностному окладу за особые условия муниципальной службы (далее – надбавка за особые условия)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администрации в результатах соей служебной деятельности и качестве выполнения должностных обязанностей муниципальных служащих.</w:t>
      </w:r>
    </w:p>
    <w:p w:rsidR="008A74AF" w:rsidRDefault="008A74AF" w:rsidP="008A74AF">
      <w:r>
        <w:t>2.2. Надбавка за особые условия муниципальным служащим администрации устанавливается в соответствии со статьей 2, подпунктом 5.2, стати 5 решения Совета Прочноокопского сельского поселения Новокубанского района с учетом занимаемой должности, возложенных обязанностей, профессиональной подготовки и опыта работы по специальности.</w:t>
      </w:r>
    </w:p>
    <w:p w:rsidR="008A74AF" w:rsidRDefault="008A74AF" w:rsidP="008A74AF">
      <w:r>
        <w:t>2.3. При принятии решения об установлении муниципальным служащим администрации размера надбавки за особые условия, а также его изменении учитываются:</w:t>
      </w:r>
    </w:p>
    <w:p w:rsidR="008A74AF" w:rsidRDefault="008A74AF" w:rsidP="008A74AF">
      <w:proofErr w:type="gramStart"/>
      <w:r>
        <w:t>1) группа должностей муниципальной службы и стаж работы по специальности;</w:t>
      </w:r>
      <w:proofErr w:type="gramEnd"/>
    </w:p>
    <w:p w:rsidR="008A74AF" w:rsidRDefault="008A74AF" w:rsidP="008A74AF">
      <w:r>
        <w:t xml:space="preserve">2) качественный уровень исполнения должностных обязанностей муниципальным служащим администрации, в том числе в условиях, отклоняющихся от нормальных (сложность, особая важность, высокая напряженность, интенсивность служебной деятельности и </w:t>
      </w:r>
      <w:proofErr w:type="gramStart"/>
      <w:r>
        <w:t>другое</w:t>
      </w:r>
      <w:proofErr w:type="gramEnd"/>
      <w:r>
        <w:t>).</w:t>
      </w:r>
    </w:p>
    <w:p w:rsidR="008A74AF" w:rsidRDefault="008A74AF" w:rsidP="008A74AF">
      <w:r>
        <w:t>2.4. Размер надбавки за особые условия устанавливается распоряжением администрации.</w:t>
      </w:r>
    </w:p>
    <w:p w:rsidR="008A74AF" w:rsidRDefault="008A74AF" w:rsidP="008A74AF">
      <w:r>
        <w:lastRenderedPageBreak/>
        <w:t>2.5. При изменении характера работы и в зависимости от результатов служебной деятельности муниципального служащего администрации размер надбавки за особые условия может быть изменен в пределах установленного размера по соответствующей группе должностей.</w:t>
      </w:r>
    </w:p>
    <w:p w:rsidR="008A74AF" w:rsidRDefault="008A74AF" w:rsidP="008A74AF">
      <w:r>
        <w:t>Изменение размера надбавки за особые условия осуществляется на основании служебной записки на имя главы Прочноокопского сельского поселения Новокубанского района.</w:t>
      </w:r>
    </w:p>
    <w:p w:rsidR="008A74AF" w:rsidRDefault="008A74AF" w:rsidP="008A74AF">
      <w:r>
        <w:t>2.6. Распоряжение, согласно которому установлена ежемесячная надбавка к должностному окладу за особые условия муниципальной службы, объявляется муниципальному служащему под расписку.</w:t>
      </w:r>
    </w:p>
    <w:p w:rsidR="008A74AF" w:rsidRDefault="008A74AF" w:rsidP="008A74AF">
      <w:r>
        <w:t>2.7. Надбавка за особые условия муниципальным служащим администрации выплачивается одновременно с выплатой денежного содержания.</w:t>
      </w:r>
    </w:p>
    <w:p w:rsidR="008A74AF" w:rsidRDefault="008A74AF" w:rsidP="008A74AF"/>
    <w:p w:rsidR="008A74AF" w:rsidRDefault="008A74AF" w:rsidP="008A74AF">
      <w:r>
        <w:t>Статья 3. Порядок премирования муниципальных служащих</w:t>
      </w:r>
    </w:p>
    <w:p w:rsidR="008A74AF" w:rsidRDefault="008A74AF" w:rsidP="008A74AF"/>
    <w:p w:rsidR="008A74AF" w:rsidRDefault="008A74AF" w:rsidP="008A74AF">
      <w:r>
        <w:t>3.1. Премирование муниципальных служащих администрации Прочноокопского сельского поселения Новокубанского района производится по итогам работы с учетом обеспечения задач и функций, возложенных на администрацию, исполнения должностных инструкций в пределах утвержденного фонда оплаты труда на соответствующий год и максимальными размерами не ограничивается.</w:t>
      </w:r>
    </w:p>
    <w:p w:rsidR="008A74AF" w:rsidRDefault="008A74AF" w:rsidP="008A74AF">
      <w:r>
        <w:t>3.2. В качестве расчетного периода для начисления премий принимается отработанное время, равное: месяцу, кварталу, году или без учета расчетного периода (за выполнение отдельного особо важного и сложного задания).</w:t>
      </w:r>
    </w:p>
    <w:p w:rsidR="008A74AF" w:rsidRDefault="008A74AF" w:rsidP="008A74AF">
      <w:r>
        <w:t>3.3. Размер премии за особо важные и сложные задания муниципальным служащим администрации может определяться в процентном отношении к денежному содержанию, либо в абсолютном выражении.</w:t>
      </w:r>
    </w:p>
    <w:p w:rsidR="008A74AF" w:rsidRDefault="008A74AF" w:rsidP="008A74AF">
      <w:r>
        <w:t xml:space="preserve">Денежное содержание для расчета премии принимается исходя из </w:t>
      </w:r>
      <w:proofErr w:type="gramStart"/>
      <w:r>
        <w:t>установленных</w:t>
      </w:r>
      <w:proofErr w:type="gramEnd"/>
      <w:r>
        <w:t xml:space="preserve"> муниципальному служащему за период поощрения:</w:t>
      </w:r>
    </w:p>
    <w:p w:rsidR="008A74AF" w:rsidRDefault="008A74AF" w:rsidP="008A74AF">
      <w:r>
        <w:t>размера оклада месячного денежного содержания;</w:t>
      </w:r>
    </w:p>
    <w:p w:rsidR="008A74AF" w:rsidRDefault="008A74AF" w:rsidP="008A74AF">
      <w:r>
        <w:t>ежемесячных дополнительных и других выплат;</w:t>
      </w:r>
    </w:p>
    <w:p w:rsidR="008A74AF" w:rsidRDefault="008A74AF" w:rsidP="008A74AF">
      <w:r>
        <w:t>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w:t>
      </w:r>
    </w:p>
    <w:p w:rsidR="008A74AF" w:rsidRDefault="008A74AF" w:rsidP="008A74AF">
      <w:r>
        <w:t>сумм выплат ежегодных оплачиваемых отпусков.</w:t>
      </w:r>
    </w:p>
    <w:p w:rsidR="008A74AF" w:rsidRDefault="008A74AF" w:rsidP="008A74AF">
      <w:r>
        <w:t>При определении размера премии, устанавливаемого муниципальному служащему, необходимо учитывать:</w:t>
      </w:r>
    </w:p>
    <w:p w:rsidR="008A74AF" w:rsidRDefault="008A74AF" w:rsidP="008A74AF">
      <w:r>
        <w:t>а) своевременное и качественное выполнение работником задач и функций, возложенных должностной инструкцией;</w:t>
      </w:r>
    </w:p>
    <w:p w:rsidR="008A74AF" w:rsidRDefault="008A74AF" w:rsidP="008A74AF">
      <w:r>
        <w:t>б) степень сложности, важности и качества выполнения работником заданий, эффективности достигнутых результатов;</w:t>
      </w:r>
    </w:p>
    <w:p w:rsidR="008A74AF" w:rsidRDefault="008A74AF" w:rsidP="008A74AF">
      <w:r>
        <w:t>в) достижение значимых результатов в ходе выполнения задач и функций, возложенных должностной инструкцией.</w:t>
      </w:r>
    </w:p>
    <w:p w:rsidR="008A74AF" w:rsidRDefault="008A74AF" w:rsidP="008A74AF">
      <w:r>
        <w:t>3.5. Решение о выплате премии муниципальным служащим оформляется распоряжением администрации Прочноокопского сельского поселения Новокубанского района.</w:t>
      </w:r>
    </w:p>
    <w:p w:rsidR="008A74AF" w:rsidRDefault="008A74AF" w:rsidP="008A74AF">
      <w:r>
        <w:t xml:space="preserve">3.6. Работодатель муниципального служащего в лице главы Прочноокопского сельского поселения Новокубанского района в пределах экономии по установленному фонду оплаты труда имеет право выплатить единовременную премию муниципальным служащим в связи </w:t>
      </w:r>
      <w:proofErr w:type="gramStart"/>
      <w:r>
        <w:t>с</w:t>
      </w:r>
      <w:proofErr w:type="gramEnd"/>
      <w:r>
        <w:t>:</w:t>
      </w:r>
    </w:p>
    <w:p w:rsidR="008A74AF" w:rsidRDefault="008A74AF" w:rsidP="008A74AF">
      <w:r>
        <w:t>а) успешным выполнением особо важных и сложных заданий руководства;</w:t>
      </w:r>
    </w:p>
    <w:p w:rsidR="008A74AF" w:rsidRDefault="008A74AF" w:rsidP="008A74AF">
      <w:r>
        <w:t>б) образцовым досрочным выполнением заданий;</w:t>
      </w:r>
    </w:p>
    <w:p w:rsidR="008A74AF" w:rsidRDefault="008A74AF" w:rsidP="008A74AF">
      <w:r>
        <w:t>в) внедрением новых форм и методов в работе, позитивно отразившихся на результатах;</w:t>
      </w:r>
    </w:p>
    <w:p w:rsidR="008A74AF" w:rsidRDefault="008A74AF" w:rsidP="008A74AF">
      <w:r>
        <w:t>г) разработкой и внедрением рационализаторских предложений;</w:t>
      </w:r>
    </w:p>
    <w:p w:rsidR="008A74AF" w:rsidRDefault="008A74AF" w:rsidP="008A74AF">
      <w:proofErr w:type="spellStart"/>
      <w:r>
        <w:t>д</w:t>
      </w:r>
      <w:proofErr w:type="spellEnd"/>
      <w:r>
        <w:t>) выполнением надлежащим качеством дополнительных, помимо указанных в должностной инструкции, обязанностей или обязанностей отсутствующего работника;</w:t>
      </w:r>
    </w:p>
    <w:p w:rsidR="008A74AF" w:rsidRDefault="008A74AF" w:rsidP="008A74AF">
      <w:r>
        <w:lastRenderedPageBreak/>
        <w:t>е) многолетним и добросовестным трудом;</w:t>
      </w:r>
    </w:p>
    <w:p w:rsidR="008A74AF" w:rsidRDefault="008A74AF" w:rsidP="008A74AF">
      <w:r>
        <w:t>ж) оказанием помощи в работе молодым специалистам.</w:t>
      </w:r>
    </w:p>
    <w:p w:rsidR="008A74AF" w:rsidRDefault="008A74AF" w:rsidP="008A74AF">
      <w:r>
        <w:t>3.7. Премии начисляются работникам, состоящим в трудовых отношениях с администрацией Прочноокопского сельского поселения Новокубанского района на дату подписания распоряжения о выплате премии.</w:t>
      </w:r>
    </w:p>
    <w:p w:rsidR="008A74AF" w:rsidRDefault="008A74AF" w:rsidP="008A74AF">
      <w:r>
        <w:t>Премии за определенный период выплачиваются в размере, пропорциональном фактически отработанному времени.</w:t>
      </w:r>
    </w:p>
    <w:p w:rsidR="008A74AF" w:rsidRDefault="008A74AF" w:rsidP="008A74AF">
      <w:r>
        <w:t>Лица, поступившие на муниципальную службу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8A74AF" w:rsidRDefault="008A74AF" w:rsidP="008A74AF">
      <w:r>
        <w:t>3.8. За муниципальным служащим, перешедшим на выборную работу (должность), сохраняется право на получение премии за отработанный период независимо от нахождения его в трудовых отношениях с администрацией Прочноокопского сельского поселения Новокубанского района на дату подписания распоряжения о выплате премии.</w:t>
      </w:r>
    </w:p>
    <w:p w:rsidR="008A74AF" w:rsidRDefault="008A74AF" w:rsidP="008A74AF">
      <w:r>
        <w:t xml:space="preserve">3.9. </w:t>
      </w:r>
      <w:proofErr w:type="gramStart"/>
      <w:r>
        <w:t>Муниципальным служащим, проработавшим неполный период, принятый в качестве расчетного для начисления премии, в связи с призывом на службу в Вооруженные Силы, переводом на другую работу, поступлением в учебное заведение, прохождением курсов повышения квалификации и переподготовки,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w:t>
      </w:r>
      <w:proofErr w:type="gramEnd"/>
      <w:r>
        <w:t>,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Прочноокопского сельского поселения Новокубанского района на дату подписания распоряжения о выплате премии.</w:t>
      </w:r>
    </w:p>
    <w:p w:rsidR="008A74AF" w:rsidRDefault="008A74AF" w:rsidP="008A74AF">
      <w:r>
        <w:t>3.10. В качестве расчетного периода для исчисления премии может приниматься отработанное время, равное месяцу, кварталу, полугодию, году или иному сроку, установленному для выполнения задания.</w:t>
      </w:r>
    </w:p>
    <w:p w:rsidR="008A74AF" w:rsidRDefault="008A74AF" w:rsidP="008A74AF">
      <w:r>
        <w:t>3.11. При определении размера премии муниципальным служащим основаниями для понижения ее размера (отказа в премировании) являются:</w:t>
      </w:r>
    </w:p>
    <w:p w:rsidR="008A74AF" w:rsidRDefault="008A74AF" w:rsidP="008A74AF">
      <w:r>
        <w:t>1) 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8A74AF" w:rsidRDefault="008A74AF" w:rsidP="008A74AF">
      <w:r>
        <w:t>2) недостаточный уровень исполнительской дисциплины;</w:t>
      </w:r>
    </w:p>
    <w:p w:rsidR="008A74AF" w:rsidRDefault="008A74AF" w:rsidP="008A74AF">
      <w:r>
        <w:t>3)низкая результативность работы;</w:t>
      </w:r>
    </w:p>
    <w:p w:rsidR="008A74AF" w:rsidRDefault="008A74AF" w:rsidP="008A74AF">
      <w:r>
        <w:t>4) ненадлежащее качество работы с документами и выполнения поручений начальника отдела, указаний и распоряжений главы Прочноокопского сельского поселения и его заместителя;</w:t>
      </w:r>
    </w:p>
    <w:p w:rsidR="008A74AF" w:rsidRDefault="008A74AF" w:rsidP="008A74AF">
      <w:r>
        <w:t>5) недостаточный уровень профессиональной ответственности за выполнение служебных обязанностей и поручений;</w:t>
      </w:r>
    </w:p>
    <w:p w:rsidR="008A74AF" w:rsidRDefault="008A74AF" w:rsidP="008A74AF">
      <w:r>
        <w:t>6) несоблюдение правил служебного поведения муниципальных служащих и правил внутреннего трудового распорядка (опоздания на работу, преждевременный уход с работы и др.).</w:t>
      </w:r>
    </w:p>
    <w:p w:rsidR="008A74AF" w:rsidRDefault="008A74AF" w:rsidP="008A74AF">
      <w:r>
        <w:t>3.12. Время нахождения муниципального служащего в ежегодном очередном оплачиваемом отпуске, учебном отпуске, отпуске без сохранения заработной платы, за период временной нетрудоспособности не включается в расчетный период для начисления премий.</w:t>
      </w:r>
    </w:p>
    <w:p w:rsidR="008A74AF" w:rsidRDefault="008A74AF" w:rsidP="008A74AF"/>
    <w:p w:rsidR="008A74AF" w:rsidRDefault="008A74AF" w:rsidP="008A74AF">
      <w:r>
        <w:t>Статья 4. Порядок выплаты материальной помощи</w:t>
      </w:r>
    </w:p>
    <w:p w:rsidR="008A74AF" w:rsidRDefault="008A74AF" w:rsidP="008A74AF"/>
    <w:p w:rsidR="008A74AF" w:rsidRDefault="008A74AF" w:rsidP="008A74AF">
      <w:r>
        <w:t>4.1. При формировании фонда оплаты труда предусматриваются средства на оказание материальной помощи муниципальным служащим в размере четырех должностных окладов в расчете на год.</w:t>
      </w:r>
    </w:p>
    <w:p w:rsidR="008A74AF" w:rsidRDefault="008A74AF" w:rsidP="008A74AF">
      <w:r>
        <w:lastRenderedPageBreak/>
        <w:t>4.2. Материальная помощь работникам выплачивается в пределах фонда оплаты труда в размере четырех должностных окладов на основании личного заявления муниципального служащего.</w:t>
      </w:r>
    </w:p>
    <w:p w:rsidR="008A74AF" w:rsidRDefault="008A74AF" w:rsidP="008A74AF">
      <w:r>
        <w:t>4.3. В случае если муниципальный служащий отработал неполный календарный год, то выплата материальной помощи производится за фактически отработанное время.</w:t>
      </w:r>
    </w:p>
    <w:p w:rsidR="008A74AF" w:rsidRDefault="008A74AF" w:rsidP="008A74AF">
      <w:r>
        <w:t xml:space="preserve">4.4. </w:t>
      </w:r>
      <w:proofErr w:type="gramStart"/>
      <w:r>
        <w:t>В случае смерти работника материальная помощь может быть выплачена супруге (супругу), а при ее (его) отсутствии - проживающим с ним (с ней) совершеннолетним детям или законным представителям (опекунам, попечителям), а также лицам, находящимся на иждивении работника, или родителям в равных долях, если работник не состоит в браке и не имеет детей, по его заявлению при предъявлении соответствующих документов в размере, определяемом</w:t>
      </w:r>
      <w:proofErr w:type="gramEnd"/>
      <w:r>
        <w:t xml:space="preserve"> в каждом случае в индивидуальном порядке представителем нанимателя (работодателем) администрации Прочноокопского сельского поселения Новокубанского района, в пределах экономии фонда оплаты труда.</w:t>
      </w:r>
    </w:p>
    <w:p w:rsidR="008A74AF" w:rsidRDefault="008A74AF" w:rsidP="008A74AF">
      <w:r>
        <w:t>4.5. Решение о выплате материальной помощи муниципальным служащим оформляется распоряжением администрации Прочноокопского сельского поселения Новокубанского района на основании личного заявления работника или ходатайства его руководителя.</w:t>
      </w:r>
    </w:p>
    <w:p w:rsidR="008A74AF" w:rsidRDefault="008A74AF" w:rsidP="008A74AF">
      <w:r>
        <w:t>4.6. Материальная помощь не выплачивается:</w:t>
      </w:r>
    </w:p>
    <w:p w:rsidR="008A74AF" w:rsidRDefault="008A74AF" w:rsidP="008A74AF">
      <w:r>
        <w:t>1) муниципальным служащим, находящимся в отпуске по уходу за ребенком до достижения им возраста трех лет;</w:t>
      </w:r>
    </w:p>
    <w:p w:rsidR="008A74AF" w:rsidRDefault="008A74AF" w:rsidP="008A74AF">
      <w:r>
        <w:t>2) уволенным муниципальным служащим, получившим вышеуказанные выплаты в текущем календарном году и вновь принятым в этом же году в орган местного самоуправления, за исключением случаев, предусмотренных пунктом 4.4 настоящего Положения;</w:t>
      </w:r>
    </w:p>
    <w:p w:rsidR="008A74AF" w:rsidRDefault="008A74AF" w:rsidP="008A74AF">
      <w:r>
        <w:t>3) муниципальным служащим, увольняемым по основаниям, предусмотренным подпунктами 5-1 1статьи 81 Трудового кодекса Российской Федерации, статьи 25 Закона Краснодарского края от 08 июня 2007 года № 1244-КЗ «О муниципальной службе в Краснодарском крае».</w:t>
      </w:r>
    </w:p>
    <w:p w:rsidR="008A74AF" w:rsidRDefault="008A74AF" w:rsidP="008A74AF">
      <w:r>
        <w:t>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8A74AF" w:rsidRDefault="008A74AF" w:rsidP="008A74AF">
      <w:r>
        <w:t>Материальная помощь, предусмотренная при увольнении по иным основаниям, выплачивается за фактически отработанное время в данном расчетном периоде.</w:t>
      </w:r>
    </w:p>
    <w:p w:rsidR="008A74AF" w:rsidRDefault="008A74AF" w:rsidP="008A74AF">
      <w:r>
        <w:t>4.7. По заявлению муниципального служащего выплата материальной помощи в год приема на работу может быть произведена пропорционально времени исполнения им должностных обязанностей до окончания календарного года, за исключением случаев, предусмотренных пунктом 4.4 настоящего Положения.</w:t>
      </w:r>
    </w:p>
    <w:p w:rsidR="008A74AF" w:rsidRDefault="008A74AF" w:rsidP="008A74AF"/>
    <w:p w:rsidR="008A74AF" w:rsidRDefault="008A74AF" w:rsidP="008A74AF">
      <w:r>
        <w:t>Статья 5. Порядок выплаты дополнительной материальной помощи</w:t>
      </w:r>
    </w:p>
    <w:p w:rsidR="008A74AF" w:rsidRDefault="008A74AF" w:rsidP="008A74AF"/>
    <w:p w:rsidR="008A74AF" w:rsidRDefault="008A74AF" w:rsidP="008A74AF">
      <w:r>
        <w:t>5.1. В пределах фонда оплаты труда администрации муниципальным служащим на основании решения главы администрации может быть выплачена дополнительная материальная помощь по заявлению муниципального служащего администрации в следующих случаях:</w:t>
      </w:r>
    </w:p>
    <w:p w:rsidR="008A74AF" w:rsidRDefault="008A74AF" w:rsidP="008A74AF">
      <w:r>
        <w:t>1) в случае вступления в брак – в размере 3 000 рублей;</w:t>
      </w:r>
    </w:p>
    <w:p w:rsidR="008A74AF" w:rsidRDefault="008A74AF" w:rsidP="008A74AF">
      <w:r>
        <w:t>2) в случае рождения ребенка – в размере 3 000 рублей;</w:t>
      </w:r>
    </w:p>
    <w:p w:rsidR="008A74AF" w:rsidRDefault="008A74AF" w:rsidP="008A74AF">
      <w:r>
        <w:t>3) в случае смерти близких родственников (детей, супругов, родителей) – в размере 5000 рублей</w:t>
      </w:r>
    </w:p>
    <w:p w:rsidR="008A74AF" w:rsidRDefault="008A74AF" w:rsidP="008A74AF">
      <w:r>
        <w:t>4) в случае заболевания требующего операционного вмешательства в размере 5 000 рублей.</w:t>
      </w:r>
    </w:p>
    <w:p w:rsidR="008A74AF" w:rsidRDefault="008A74AF" w:rsidP="008A74AF"/>
    <w:p w:rsidR="008A74AF" w:rsidRDefault="008A74AF" w:rsidP="008A74AF">
      <w:r>
        <w:t xml:space="preserve">Дополнительная материальная </w:t>
      </w:r>
      <w:proofErr w:type="gramStart"/>
      <w:r>
        <w:t>помощь</w:t>
      </w:r>
      <w:proofErr w:type="gramEnd"/>
      <w:r>
        <w:t xml:space="preserve"> предусмотренная абзацами 2 - 4 настоящего пункта выплачивается на основании подтверждающих документов.</w:t>
      </w:r>
    </w:p>
    <w:p w:rsidR="008A74AF" w:rsidRDefault="008A74AF" w:rsidP="008A74AF">
      <w:r>
        <w:t>5.2. Общая сумма дополнительной материальной помощи, выплачиваемая в календарном году конкретному муниципальному служащему администрации, максимальными размерами не ограничивается.</w:t>
      </w:r>
    </w:p>
    <w:p w:rsidR="008A74AF" w:rsidRDefault="008A74AF" w:rsidP="008A74AF">
      <w:r>
        <w:lastRenderedPageBreak/>
        <w:t xml:space="preserve">5.3. </w:t>
      </w:r>
      <w:proofErr w:type="gramStart"/>
      <w:r>
        <w:t>В случае смерти муниципального служащего администрации дополнительная материальная помощь по решению главы администрации может быть выплачена в пределах фонда оплаты труда супругу (супруге), а при его (ее) отсутствии - проживавшим с муниципальным служащим администрации совершеннолетним детям или законным представителям (опекунам, попечителям) либо усыновителям несовершеннолетних детей (инвалидов с детства - независимо от возраста), а также лицам, находящимся на иждивении муниципального служащего администрации, либо</w:t>
      </w:r>
      <w:proofErr w:type="gramEnd"/>
      <w:r>
        <w:t xml:space="preserve"> родителям, если муниципальный служащий администрации не состоял в браке и не имел детей, по их заявлению при предъявлении соответствующих документов в размере, определяемом решением главы администрации в каждом конкретном случае в индивидуальном порядке, но не более двух минимальных </w:t>
      </w:r>
      <w:proofErr w:type="gramStart"/>
      <w:r>
        <w:t>размеров оплаты труда</w:t>
      </w:r>
      <w:proofErr w:type="gramEnd"/>
      <w:r>
        <w:t>.</w:t>
      </w:r>
    </w:p>
    <w:p w:rsidR="008A74AF" w:rsidRDefault="008A74AF" w:rsidP="008A74AF">
      <w:r>
        <w:t>5.4. Дополнительная материальная помощь не учитывается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w:t>
      </w:r>
    </w:p>
    <w:p w:rsidR="008A74AF" w:rsidRDefault="008A74AF" w:rsidP="008A74AF"/>
    <w:p w:rsidR="008A74AF" w:rsidRDefault="008A74AF" w:rsidP="008A74AF">
      <w:r>
        <w:t>Статья 6. Единовременные поощрения и прочие выплаты</w:t>
      </w:r>
    </w:p>
    <w:p w:rsidR="008A74AF" w:rsidRDefault="008A74AF" w:rsidP="008A74AF"/>
    <w:p w:rsidR="008A74AF" w:rsidRDefault="008A74AF" w:rsidP="008A74AF">
      <w:r>
        <w:t>6.1. Муниципальным служащим могут быть выплачены дополнительные единовременные поощрения за безупречную и эффективную муниципальную службу:</w:t>
      </w:r>
    </w:p>
    <w:p w:rsidR="008A74AF" w:rsidRDefault="008A74AF" w:rsidP="008A74AF">
      <w:r>
        <w:t xml:space="preserve">а) выплата единовременного поощрения в связи с юбилеем (50, 55, 60, 65 лет для всех муниципальных служащих и выборных должностных лиц) в размере 5 000 рублей </w:t>
      </w:r>
    </w:p>
    <w:p w:rsidR="008A74AF" w:rsidRDefault="008A74AF" w:rsidP="008A74AF">
      <w:r>
        <w:t>б) выплата единовременного поощрения в связи с выходом на муниципальную пенсию за выслугу лет в размере двух должностных окладов;</w:t>
      </w:r>
    </w:p>
    <w:p w:rsidR="008A74AF" w:rsidRDefault="008A74AF" w:rsidP="008A74AF">
      <w:r>
        <w:t>в) иные виды поощрения и награждения, установленные Положением;</w:t>
      </w:r>
    </w:p>
    <w:p w:rsidR="008A74AF" w:rsidRDefault="008A74AF" w:rsidP="008A74AF">
      <w:r>
        <w:t>6.2. Решение о поощрении или награждении муниципального служащего  в соответствии с подпунктами «а» – «в» пункта 6.1 настоящего раздела принимается главой администрации и оформляется распоряжением администрации.</w:t>
      </w:r>
    </w:p>
    <w:p w:rsidR="008A74AF" w:rsidRDefault="008A74AF" w:rsidP="008A74AF">
      <w:r>
        <w:t>6.3. Выплата единовременных поощрений производится за счет средств фонда оплаты труда.</w:t>
      </w:r>
    </w:p>
    <w:p w:rsidR="008A74AF" w:rsidRDefault="008A74AF" w:rsidP="008A74AF">
      <w:r>
        <w:t>6.4. Единовременные поощрения не учитываются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w:t>
      </w:r>
    </w:p>
    <w:p w:rsidR="008A74AF" w:rsidRDefault="008A74AF" w:rsidP="008A74AF"/>
    <w:p w:rsidR="008A74AF" w:rsidRDefault="008A74AF" w:rsidP="008A74AF"/>
    <w:p w:rsidR="008A74AF" w:rsidRDefault="008A74AF" w:rsidP="008A74AF"/>
    <w:p w:rsidR="008A74AF" w:rsidRDefault="008A74AF" w:rsidP="008A74AF">
      <w:r>
        <w:t>Глава</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Р.Ю. Лысенко</w:t>
      </w:r>
    </w:p>
    <w:p w:rsidR="008A74AF" w:rsidRDefault="008A74AF"/>
    <w:p w:rsidR="008A74AF" w:rsidRDefault="008A74AF"/>
    <w:p w:rsidR="008A74AF" w:rsidRDefault="008A74AF"/>
    <w:p w:rsidR="008A74AF" w:rsidRDefault="008A74AF" w:rsidP="008A74AF">
      <w:pPr>
        <w:jc w:val="center"/>
      </w:pPr>
    </w:p>
    <w:p w:rsidR="008A74AF" w:rsidRDefault="008A74AF" w:rsidP="008A74AF">
      <w:pPr>
        <w:jc w:val="center"/>
      </w:pPr>
      <w:r>
        <w:rPr>
          <w:noProof/>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1"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A74AF" w:rsidRDefault="008A74AF" w:rsidP="008A74AF">
      <w:pPr>
        <w:jc w:val="center"/>
      </w:pPr>
      <w:r>
        <w:t>НОВОКУБАНСКИЙ РАЙОН</w:t>
      </w:r>
    </w:p>
    <w:p w:rsidR="008A74AF" w:rsidRDefault="008A74AF" w:rsidP="008A74AF">
      <w:pPr>
        <w:jc w:val="center"/>
      </w:pPr>
      <w:r>
        <w:t>СОВЕТ ПРОЧНООКОПСКОГО СЕЛЬСКОГО ПОСЕЛЕНИЯ</w:t>
      </w:r>
    </w:p>
    <w:p w:rsidR="008A74AF" w:rsidRDefault="008A74AF" w:rsidP="008A74AF">
      <w:pPr>
        <w:jc w:val="center"/>
      </w:pPr>
      <w:r>
        <w:t>НОВОКУБАНСКОГО РАЙОНА</w:t>
      </w:r>
    </w:p>
    <w:p w:rsidR="008A74AF" w:rsidRDefault="008A74AF" w:rsidP="008A74AF">
      <w:pPr>
        <w:jc w:val="center"/>
      </w:pPr>
    </w:p>
    <w:p w:rsidR="008A74AF" w:rsidRDefault="008A74AF" w:rsidP="008A74AF">
      <w:pPr>
        <w:jc w:val="center"/>
      </w:pPr>
      <w:r>
        <w:t>РЕШЕНИЕ</w:t>
      </w:r>
    </w:p>
    <w:p w:rsidR="008A74AF" w:rsidRDefault="008A74AF" w:rsidP="008A74AF">
      <w:pPr>
        <w:jc w:val="center"/>
      </w:pPr>
    </w:p>
    <w:p w:rsidR="008A74AF" w:rsidRDefault="008A74AF" w:rsidP="008A74AF">
      <w:pPr>
        <w:jc w:val="center"/>
      </w:pPr>
      <w:r>
        <w:t xml:space="preserve">27 февраля 2023 года                             № 160                          ст. </w:t>
      </w:r>
      <w:proofErr w:type="spellStart"/>
      <w:r>
        <w:t>Прочноокопская</w:t>
      </w:r>
      <w:proofErr w:type="spellEnd"/>
    </w:p>
    <w:p w:rsidR="008A74AF" w:rsidRDefault="008A74AF" w:rsidP="008A74AF">
      <w:pPr>
        <w:jc w:val="center"/>
      </w:pPr>
    </w:p>
    <w:p w:rsidR="008A74AF" w:rsidRDefault="008A74AF" w:rsidP="008A74AF">
      <w:pPr>
        <w:jc w:val="center"/>
        <w:rPr>
          <w:b/>
          <w:sz w:val="32"/>
        </w:rPr>
      </w:pPr>
      <w:r>
        <w:rPr>
          <w:b/>
          <w:sz w:val="32"/>
        </w:rPr>
        <w:lastRenderedPageBreak/>
        <w:t xml:space="preserve">Об утверждении Положения о муниципальной службе в </w:t>
      </w:r>
      <w:proofErr w:type="spellStart"/>
      <w:r>
        <w:rPr>
          <w:b/>
          <w:sz w:val="32"/>
        </w:rPr>
        <w:t>Прочноокопском</w:t>
      </w:r>
      <w:proofErr w:type="spellEnd"/>
      <w:r>
        <w:rPr>
          <w:b/>
          <w:sz w:val="32"/>
        </w:rPr>
        <w:t xml:space="preserve"> сельском поселении Новокубанского района</w:t>
      </w:r>
    </w:p>
    <w:p w:rsidR="008A74AF" w:rsidRDefault="008A74AF" w:rsidP="008A74AF"/>
    <w:p w:rsidR="008A74AF" w:rsidRDefault="008A74AF" w:rsidP="008A74AF"/>
    <w:p w:rsidR="008A74AF" w:rsidRDefault="008A74AF" w:rsidP="008A74AF">
      <w:proofErr w:type="gramStart"/>
      <w:r>
        <w:rPr>
          <w:rFonts w:eastAsia="Calibri"/>
        </w:rPr>
        <w:t xml:space="preserve">В </w:t>
      </w:r>
      <w:r>
        <w:t>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8 июня 2007 года № 1244-КЗ «О муниципальной службе в Краснодарском крае», рассмотрев протест прокуратуры Новокубанского района от 26 декабря 2022 года №7-02-2022/5094-22-20030038, Совет Прочноокопского сельского поселения Новокубанского района решил:</w:t>
      </w:r>
      <w:proofErr w:type="gramEnd"/>
    </w:p>
    <w:p w:rsidR="008A74AF" w:rsidRDefault="008A74AF" w:rsidP="008A74AF">
      <w:r>
        <w:t xml:space="preserve">1. Утвердить Положение о муниципальной службе в </w:t>
      </w:r>
      <w:proofErr w:type="spellStart"/>
      <w:r>
        <w:t>Прочноокопском</w:t>
      </w:r>
      <w:proofErr w:type="spellEnd"/>
      <w:r>
        <w:t xml:space="preserve"> сельском поселении Новокубанского района, согласно приложению.</w:t>
      </w:r>
    </w:p>
    <w:p w:rsidR="008A74AF" w:rsidRDefault="008A74AF" w:rsidP="008A74AF">
      <w:r>
        <w:t xml:space="preserve">2. </w:t>
      </w:r>
      <w:proofErr w:type="gramStart"/>
      <w:r>
        <w:t xml:space="preserve">Признать утратившим силу решение Совета Прочноокопского сельского поселения Новокубанского района от 22 января 2021 года № 85 «О муниципальной службе в </w:t>
      </w:r>
      <w:proofErr w:type="spellStart"/>
      <w:r>
        <w:t>Прочноокопском</w:t>
      </w:r>
      <w:proofErr w:type="spellEnd"/>
      <w:r>
        <w:t xml:space="preserve"> сельском поселении Новокубанского района», решение Совета Прочноокопского сельского поселения Новокубанского района от 28 октября 2021 года № 112 «О внесении изменений в решение Совета Прочноокопского сельского поселения Новокубанского района от 22 января 2021 года № 85 «О муниципальной службе в </w:t>
      </w:r>
      <w:proofErr w:type="spellStart"/>
      <w:r>
        <w:t>Прочноокопском</w:t>
      </w:r>
      <w:proofErr w:type="spellEnd"/>
      <w:proofErr w:type="gramEnd"/>
      <w:r>
        <w:t xml:space="preserve"> сельском </w:t>
      </w:r>
      <w:proofErr w:type="gramStart"/>
      <w:r>
        <w:t>поселении</w:t>
      </w:r>
      <w:proofErr w:type="gramEnd"/>
      <w:r>
        <w:t xml:space="preserve"> Новокубанского района».</w:t>
      </w:r>
    </w:p>
    <w:p w:rsidR="008A74AF" w:rsidRDefault="008A74AF" w:rsidP="008A74AF">
      <w:r>
        <w:t xml:space="preserve">3. </w:t>
      </w:r>
      <w:proofErr w:type="gramStart"/>
      <w:r>
        <w:t>Контроль за</w:t>
      </w:r>
      <w:proofErr w:type="gramEnd"/>
      <w: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w:t>
      </w:r>
      <w:proofErr w:type="spellStart"/>
      <w:r>
        <w:t>А.Г.Собянина</w:t>
      </w:r>
      <w:proofErr w:type="spellEnd"/>
      <w:r>
        <w:t>).</w:t>
      </w:r>
    </w:p>
    <w:p w:rsidR="008A74AF" w:rsidRDefault="008A74AF" w:rsidP="008A74AF">
      <w:r>
        <w:t>4. Решение вступает в силу со дня его официального опубликования в информационном бюллетене «Вестник Прочноокопского сельского поселения».</w:t>
      </w:r>
    </w:p>
    <w:p w:rsidR="008A74AF" w:rsidRDefault="008A74AF" w:rsidP="008A74AF"/>
    <w:p w:rsidR="008A74AF" w:rsidRDefault="008A74AF" w:rsidP="008A74AF"/>
    <w:p w:rsidR="008A74AF" w:rsidRDefault="008A74AF" w:rsidP="008A74AF"/>
    <w:p w:rsidR="008A74AF" w:rsidRDefault="008A74AF" w:rsidP="008A74AF">
      <w:r>
        <w:t xml:space="preserve">Глава </w:t>
      </w:r>
    </w:p>
    <w:p w:rsidR="008A74AF" w:rsidRDefault="008A74AF" w:rsidP="008A74AF">
      <w:r>
        <w:t xml:space="preserve">Прочноокопского сельского поселения </w:t>
      </w:r>
    </w:p>
    <w:p w:rsidR="008A74AF" w:rsidRDefault="008A74AF" w:rsidP="008A74AF">
      <w:r>
        <w:t>Новокубанского района</w:t>
      </w:r>
    </w:p>
    <w:p w:rsidR="008A74AF" w:rsidRDefault="008A74AF" w:rsidP="008A74AF">
      <w:r>
        <w:t>Р.Ю.Лысенко</w:t>
      </w:r>
    </w:p>
    <w:p w:rsidR="008A74AF" w:rsidRDefault="008A74AF" w:rsidP="008A74AF"/>
    <w:p w:rsidR="008A74AF" w:rsidRDefault="008A74AF" w:rsidP="008A74AF"/>
    <w:p w:rsidR="008A74AF" w:rsidRDefault="008A74AF" w:rsidP="008A74AF"/>
    <w:p w:rsidR="008A74AF" w:rsidRDefault="008A74AF" w:rsidP="008A74AF">
      <w:r>
        <w:t>Председатель Совета</w:t>
      </w:r>
    </w:p>
    <w:p w:rsidR="008A74AF" w:rsidRDefault="008A74AF" w:rsidP="008A74AF">
      <w:r>
        <w:t xml:space="preserve">Прочноокопского сельского поселения </w:t>
      </w:r>
    </w:p>
    <w:p w:rsidR="008A74AF" w:rsidRDefault="008A74AF" w:rsidP="008A74AF">
      <w:r>
        <w:t>Новокубанского района</w:t>
      </w:r>
    </w:p>
    <w:p w:rsidR="008A74AF" w:rsidRDefault="008A74AF" w:rsidP="008A74AF">
      <w:proofErr w:type="spellStart"/>
      <w:r>
        <w:t>Д.Н.Симбирский</w:t>
      </w:r>
      <w:proofErr w:type="spellEnd"/>
    </w:p>
    <w:p w:rsidR="008A74AF" w:rsidRDefault="008A74AF" w:rsidP="008A74AF"/>
    <w:p w:rsidR="008A74AF" w:rsidRDefault="008A74AF" w:rsidP="008A74AF"/>
    <w:p w:rsidR="008A74AF" w:rsidRDefault="008A74AF" w:rsidP="008A74AF"/>
    <w:p w:rsidR="008A74AF" w:rsidRDefault="008A74AF" w:rsidP="008A74AF">
      <w:r>
        <w:t>УТВЕРЖДЕНО</w:t>
      </w:r>
    </w:p>
    <w:p w:rsidR="008A74AF" w:rsidRDefault="008A74AF" w:rsidP="008A74AF">
      <w:r>
        <w:t xml:space="preserve">решением Совета </w:t>
      </w:r>
    </w:p>
    <w:p w:rsidR="008A74AF" w:rsidRDefault="008A74AF" w:rsidP="008A74AF">
      <w:r>
        <w:t>Прочноокопского сельского поселения</w:t>
      </w:r>
    </w:p>
    <w:p w:rsidR="008A74AF" w:rsidRDefault="008A74AF" w:rsidP="008A74AF">
      <w:r>
        <w:t>Новокубанского района</w:t>
      </w:r>
    </w:p>
    <w:p w:rsidR="008A74AF" w:rsidRDefault="008A74AF" w:rsidP="008A74AF">
      <w:r>
        <w:t>от 27.02.2023 года № 160</w:t>
      </w:r>
    </w:p>
    <w:p w:rsidR="008A74AF" w:rsidRDefault="008A74AF" w:rsidP="008A74AF"/>
    <w:p w:rsidR="008A74AF" w:rsidRDefault="008A74AF" w:rsidP="008A74AF"/>
    <w:p w:rsidR="008A74AF" w:rsidRDefault="008A74AF" w:rsidP="008A74AF">
      <w:pPr>
        <w:jc w:val="center"/>
        <w:rPr>
          <w:b/>
        </w:rPr>
      </w:pPr>
      <w:r>
        <w:rPr>
          <w:b/>
        </w:rPr>
        <w:t>ПОЛОЖЕНИЕ</w:t>
      </w:r>
    </w:p>
    <w:p w:rsidR="008A74AF" w:rsidRDefault="008A74AF" w:rsidP="008A74AF">
      <w:pPr>
        <w:jc w:val="center"/>
        <w:rPr>
          <w:b/>
        </w:rPr>
      </w:pPr>
      <w:r>
        <w:rPr>
          <w:b/>
        </w:rPr>
        <w:t xml:space="preserve">о муниципальной службе в </w:t>
      </w:r>
      <w:proofErr w:type="spellStart"/>
      <w:r>
        <w:rPr>
          <w:b/>
        </w:rPr>
        <w:t>Прочноокопском</w:t>
      </w:r>
      <w:proofErr w:type="spellEnd"/>
      <w:r>
        <w:rPr>
          <w:b/>
        </w:rPr>
        <w:t xml:space="preserve"> сельском поселении Новокубанского района</w:t>
      </w:r>
    </w:p>
    <w:p w:rsidR="008A74AF" w:rsidRDefault="008A74AF" w:rsidP="008A74AF"/>
    <w:p w:rsidR="008A74AF" w:rsidRDefault="008A74AF" w:rsidP="008A74AF">
      <w:r>
        <w:t>Глава 1. Общие положения</w:t>
      </w:r>
    </w:p>
    <w:p w:rsidR="008A74AF" w:rsidRDefault="008A74AF" w:rsidP="008A74AF"/>
    <w:p w:rsidR="008A74AF" w:rsidRDefault="008A74AF" w:rsidP="008A74AF">
      <w:r>
        <w:t>Статья 1. Предмет регулирования</w:t>
      </w:r>
    </w:p>
    <w:p w:rsidR="008A74AF" w:rsidRDefault="008A74AF" w:rsidP="008A74AF"/>
    <w:p w:rsidR="008A74AF" w:rsidRDefault="008A74AF" w:rsidP="008A74AF">
      <w:r>
        <w:t xml:space="preserve">1. </w:t>
      </w:r>
      <w:proofErr w:type="gramStart"/>
      <w:r>
        <w:t xml:space="preserve">Предметом регулирования положения о муниципальной службе в </w:t>
      </w:r>
      <w:proofErr w:type="spellStart"/>
      <w:r>
        <w:t>Прочноокопском</w:t>
      </w:r>
      <w:proofErr w:type="spellEnd"/>
      <w:r>
        <w:t xml:space="preserve"> сельском поселении Новокубанского района (далее – Положение) являются отношения, связанные с поступлением на муниципальную службу в </w:t>
      </w:r>
      <w:proofErr w:type="spellStart"/>
      <w:r>
        <w:t>Прочноокопском</w:t>
      </w:r>
      <w:proofErr w:type="spellEnd"/>
      <w:r>
        <w:t xml:space="preserve"> сельском поселении Новокубанского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w:t>
      </w:r>
      <w:proofErr w:type="spellStart"/>
      <w:r>
        <w:t>Прочноокопском</w:t>
      </w:r>
      <w:proofErr w:type="spellEnd"/>
      <w:proofErr w:type="gramEnd"/>
      <w:r>
        <w:t xml:space="preserve"> сельском </w:t>
      </w:r>
      <w:proofErr w:type="gramStart"/>
      <w:r>
        <w:t>поселении</w:t>
      </w:r>
      <w:proofErr w:type="gramEnd"/>
      <w:r>
        <w:t xml:space="preserve"> Новокубанского района, а также с определением правового положения (статуса) муниципальных служащих.</w:t>
      </w:r>
    </w:p>
    <w:p w:rsidR="008A74AF" w:rsidRDefault="008A74AF" w:rsidP="008A74AF">
      <w: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8A74AF" w:rsidRDefault="008A74AF" w:rsidP="008A74AF"/>
    <w:p w:rsidR="008A74AF" w:rsidRDefault="008A74AF" w:rsidP="008A74AF">
      <w:r>
        <w:t>Статья 2. Муниципальная служба</w:t>
      </w:r>
    </w:p>
    <w:p w:rsidR="008A74AF" w:rsidRDefault="008A74AF" w:rsidP="008A74AF"/>
    <w:p w:rsidR="008A74AF" w:rsidRDefault="008A74AF" w:rsidP="008A74AF">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74AF" w:rsidRDefault="008A74AF" w:rsidP="008A74AF">
      <w:r>
        <w:t xml:space="preserve">2. Нанимателем для муниципального служащего является </w:t>
      </w:r>
      <w:proofErr w:type="spellStart"/>
      <w:r>
        <w:t>Прочноокопское</w:t>
      </w:r>
      <w:proofErr w:type="spellEnd"/>
      <w:r>
        <w:t xml:space="preserve"> сельское поселение Новокубанского района, от имени которого полномочия нанимателя осуществляет представитель нанимателя (работодатель).</w:t>
      </w:r>
    </w:p>
    <w:p w:rsidR="008A74AF" w:rsidRDefault="008A74AF" w:rsidP="008A74AF">
      <w:r>
        <w:t>3. Представителем нанимателя (работодателем) может быть глава Прочноокопского сельского поселения Новокубанского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rsidR="008A74AF" w:rsidRDefault="008A74AF" w:rsidP="008A74AF"/>
    <w:p w:rsidR="008A74AF" w:rsidRDefault="008A74AF" w:rsidP="008A74AF">
      <w:r>
        <w:t>Статья 3. Правовые основы муниципальной службы</w:t>
      </w:r>
    </w:p>
    <w:p w:rsidR="008A74AF" w:rsidRDefault="008A74AF" w:rsidP="008A74AF"/>
    <w:p w:rsidR="008A74AF" w:rsidRDefault="008A74AF" w:rsidP="008A74AF">
      <w:r>
        <w:t xml:space="preserve">1. </w:t>
      </w:r>
      <w:proofErr w:type="gramStart"/>
      <w:r>
        <w:t xml:space="preserve">Правовые основы муниципальной службы в </w:t>
      </w:r>
      <w:proofErr w:type="spellStart"/>
      <w:r>
        <w:t>Прочноокопском</w:t>
      </w:r>
      <w:proofErr w:type="spellEnd"/>
      <w:r>
        <w:t xml:space="preserve"> сельском поселении Новокубанского района составляют Конституция Российской Федерации, Федеральный закон от 02 марта 2007 года № 25</w:t>
      </w:r>
      <w:r>
        <w:noBreakHyphen/>
        <w:t>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w:t>
      </w:r>
      <w:r>
        <w:noBreakHyphen/>
        <w:t>КЗ «О муниципальной службе в Краснодарском крае» и другие законы Краснодарского</w:t>
      </w:r>
      <w:proofErr w:type="gramEnd"/>
      <w:r>
        <w:t xml:space="preserve"> края, иные нормативные правовые акты Краснодарского края о муниципальной службе, устав Прочноокопского сельского поселения Новокубанского района и иные правовые акты муниципальных органов Прочноокопского сельского поселения Новокубанского район, а также настоящее Положение.</w:t>
      </w:r>
    </w:p>
    <w:p w:rsidR="008A74AF" w:rsidRDefault="008A74AF" w:rsidP="008A74AF">
      <w: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8A74AF" w:rsidRDefault="008A74AF" w:rsidP="008A74AF"/>
    <w:p w:rsidR="008A74AF" w:rsidRDefault="008A74AF" w:rsidP="008A74AF">
      <w:r>
        <w:t>Глава 2. Должности муниципальной службы</w:t>
      </w:r>
    </w:p>
    <w:p w:rsidR="008A74AF" w:rsidRDefault="008A74AF" w:rsidP="008A74AF"/>
    <w:p w:rsidR="008A74AF" w:rsidRDefault="008A74AF" w:rsidP="008A74AF">
      <w:r>
        <w:t>Статья 4. Должности муниципальной службы</w:t>
      </w:r>
    </w:p>
    <w:p w:rsidR="008A74AF" w:rsidRDefault="008A74AF" w:rsidP="008A74AF"/>
    <w:p w:rsidR="008A74AF" w:rsidRDefault="008A74AF" w:rsidP="008A74AF">
      <w:r>
        <w:t xml:space="preserve">1. </w:t>
      </w:r>
      <w:proofErr w:type="gramStart"/>
      <w:r>
        <w:t>Должности муниципальной службы – должности в органе местного самоуправления,  которая образуется в соответствии с уставом Прочноокопского сельского поселения Новокубанского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8A74AF" w:rsidRDefault="008A74AF" w:rsidP="008A74AF">
      <w:r>
        <w:t xml:space="preserve">2. Должности муниципальной службы устанавливаются правовыми актами муниципальных органов Прочноокопского сельского поселения Новокубанского района в соответствии с реестром должностей муниципальной службы в </w:t>
      </w:r>
      <w:proofErr w:type="spellStart"/>
      <w:r>
        <w:t>Прочноокопском</w:t>
      </w:r>
      <w:proofErr w:type="spellEnd"/>
      <w:r>
        <w:t xml:space="preserve"> сельском поселении Новокубанского района.</w:t>
      </w:r>
    </w:p>
    <w:p w:rsidR="008A74AF" w:rsidRDefault="008A74AF" w:rsidP="008A74AF">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8A74AF" w:rsidRDefault="008A74AF" w:rsidP="008A74AF"/>
    <w:p w:rsidR="008A74AF" w:rsidRDefault="008A74AF" w:rsidP="008A74AF">
      <w:r>
        <w:t>Статья 5. Реестр должностей муниципальной службы</w:t>
      </w:r>
    </w:p>
    <w:p w:rsidR="008A74AF" w:rsidRDefault="008A74AF" w:rsidP="008A74AF"/>
    <w:p w:rsidR="008A74AF" w:rsidRDefault="008A74AF" w:rsidP="008A74AF">
      <w:r>
        <w:t xml:space="preserve">1. Реестр должностей муниципальной службы в </w:t>
      </w:r>
      <w:proofErr w:type="spellStart"/>
      <w:r>
        <w:t>Прочноокопском</w:t>
      </w:r>
      <w:proofErr w:type="spellEnd"/>
      <w:r>
        <w:t xml:space="preserve"> сельском поселении Новокубанского района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8A74AF" w:rsidRDefault="008A74AF" w:rsidP="008A74AF">
      <w:r>
        <w:t xml:space="preserve">2. В Реестре должностей муниципальной службы в </w:t>
      </w:r>
      <w:proofErr w:type="spellStart"/>
      <w:r>
        <w:t>Прочноокопском</w:t>
      </w:r>
      <w:proofErr w:type="spellEnd"/>
      <w:r>
        <w:t xml:space="preserve"> сельском поселении Новокубанского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A74AF" w:rsidRDefault="008A74AF" w:rsidP="008A74AF">
      <w:r>
        <w:t xml:space="preserve">3. Порядок ведения реестра должностей муниципальной службы в </w:t>
      </w:r>
      <w:proofErr w:type="spellStart"/>
      <w:r>
        <w:t>Прочноокопском</w:t>
      </w:r>
      <w:proofErr w:type="spellEnd"/>
      <w:r>
        <w:t xml:space="preserve"> сельском поселении Новокубанского района устанавливается Советом Прочноокопского сельского поселения Новокубанского района. </w:t>
      </w:r>
    </w:p>
    <w:p w:rsidR="008A74AF" w:rsidRDefault="008A74AF" w:rsidP="008A74AF"/>
    <w:p w:rsidR="008A74AF" w:rsidRDefault="008A74AF" w:rsidP="008A74AF">
      <w:r>
        <w:t>Статья 6. Классификация должностей муниципальной службы</w:t>
      </w:r>
    </w:p>
    <w:p w:rsidR="008A74AF" w:rsidRDefault="008A74AF" w:rsidP="008A74AF"/>
    <w:p w:rsidR="008A74AF" w:rsidRDefault="008A74AF" w:rsidP="008A74AF">
      <w:r>
        <w:t>1. Должности муниципальной службы подразделяются на следующие группы:</w:t>
      </w:r>
    </w:p>
    <w:p w:rsidR="008A74AF" w:rsidRDefault="008A74AF" w:rsidP="008A74AF">
      <w:r>
        <w:t>1) главные должности муниципальной службы;</w:t>
      </w:r>
    </w:p>
    <w:p w:rsidR="008A74AF" w:rsidRDefault="008A74AF" w:rsidP="008A74AF">
      <w:r>
        <w:t>2) ведущие должности муниципальной службы;</w:t>
      </w:r>
    </w:p>
    <w:p w:rsidR="008A74AF" w:rsidRDefault="008A74AF" w:rsidP="008A74AF">
      <w:r>
        <w:t>3) старшие должности муниципальной службы;</w:t>
      </w:r>
    </w:p>
    <w:p w:rsidR="008A74AF" w:rsidRDefault="008A74AF" w:rsidP="008A74AF">
      <w:r>
        <w:t>4) младшие должности муниципальной службы.</w:t>
      </w:r>
    </w:p>
    <w:p w:rsidR="008A74AF" w:rsidRDefault="008A74AF" w:rsidP="008A74AF">
      <w: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8A74AF" w:rsidRDefault="008A74AF" w:rsidP="008A74AF">
      <w: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8A74AF" w:rsidRDefault="008A74AF" w:rsidP="008A74AF">
      <w: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8A74AF" w:rsidRDefault="008A74AF" w:rsidP="008A74AF">
      <w: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8A74AF" w:rsidRDefault="008A74AF" w:rsidP="008A74AF">
      <w: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8A74AF" w:rsidRDefault="008A74AF" w:rsidP="008A74AF"/>
    <w:p w:rsidR="008A74AF" w:rsidRDefault="008A74AF" w:rsidP="008A74AF">
      <w:r>
        <w:lastRenderedPageBreak/>
        <w:t>Статья 7. Квалификационные требования для замещения должностей муниципальной службы</w:t>
      </w:r>
    </w:p>
    <w:p w:rsidR="008A74AF" w:rsidRDefault="008A74AF" w:rsidP="008A74AF"/>
    <w:p w:rsidR="008A74AF" w:rsidRDefault="008A74AF" w:rsidP="008A74AF">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74AF" w:rsidRDefault="008A74AF" w:rsidP="008A74AF">
      <w:bookmarkStart w:id="1" w:name="sub_7021"/>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1"/>
    <w:p w:rsidR="008A74AF" w:rsidRDefault="008A74AF" w:rsidP="008A74AF">
      <w:r>
        <w:t>3. В случае</w:t>
      </w:r>
      <w:proofErr w:type="gramStart"/>
      <w:r>
        <w:t>,</w:t>
      </w:r>
      <w:proofErr w:type="gramEnd"/>
      <w:r>
        <w:t xml:space="preserve"> если лицо назначается на должность главы администрации Прочноокопского сельского поселения Новокубанского района по контракту, уставом Прочноокопского сельского поселения Новокубанского района и законом Краснодарского края могут быть установлены дополнительные требования к кандидатам на должность главы администрации Прочноокопского сельского поселения Новокубанского района.</w:t>
      </w:r>
    </w:p>
    <w:p w:rsidR="008A74AF" w:rsidRDefault="008A74AF" w:rsidP="008A74AF"/>
    <w:p w:rsidR="008A74AF" w:rsidRDefault="008A74AF" w:rsidP="008A74AF">
      <w:r>
        <w:t>Статья 8. Классные чины муниципальных служащих</w:t>
      </w:r>
    </w:p>
    <w:p w:rsidR="008A74AF" w:rsidRDefault="008A74AF" w:rsidP="008A74AF"/>
    <w:p w:rsidR="008A74AF" w:rsidRDefault="008A74AF" w:rsidP="008A74AF">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8A74AF" w:rsidRDefault="008A74AF" w:rsidP="008A74AF">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A74AF" w:rsidRDefault="008A74AF" w:rsidP="008A74AF">
      <w:r>
        <w:t>3. Классный чин может быть первым или очередным.</w:t>
      </w:r>
    </w:p>
    <w:p w:rsidR="008A74AF" w:rsidRDefault="008A74AF" w:rsidP="008A74AF">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8A74AF" w:rsidRDefault="008A74AF" w:rsidP="008A74AF">
      <w: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8A74AF" w:rsidRDefault="008A74AF" w:rsidP="008A74AF">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8A74AF" w:rsidRDefault="008A74AF" w:rsidP="008A74AF">
      <w:r>
        <w:t>1) для главной группы должностей муниципальной службы — муниципальный советник 1,2 или 3 класса;</w:t>
      </w:r>
    </w:p>
    <w:p w:rsidR="008A74AF" w:rsidRDefault="008A74AF" w:rsidP="008A74AF">
      <w:r>
        <w:lastRenderedPageBreak/>
        <w:t>2) для ведущей группы должностей муниципальной службы — советник муниципальной службы 1, 2 или 3 класса;</w:t>
      </w:r>
    </w:p>
    <w:p w:rsidR="008A74AF" w:rsidRDefault="008A74AF" w:rsidP="008A74AF">
      <w:r>
        <w:t>3) для старшей группы должностей муниципальной службы — референт муниципальной службы 1, 2 или 3 класса;</w:t>
      </w:r>
    </w:p>
    <w:p w:rsidR="008A74AF" w:rsidRDefault="008A74AF" w:rsidP="008A74AF">
      <w:r>
        <w:t>4) для младшей группы должностей муниципальной службы — секретарь муниципальной службы 1, 2 или 3 класса.</w:t>
      </w:r>
    </w:p>
    <w:p w:rsidR="008A74AF" w:rsidRDefault="008A74AF" w:rsidP="008A74AF">
      <w: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8A74AF" w:rsidRDefault="008A74AF" w:rsidP="008A74AF">
      <w:r>
        <w:t xml:space="preserve">7. </w:t>
      </w:r>
      <w:proofErr w:type="gramStart"/>
      <w: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8 настоящей статьи.</w:t>
      </w:r>
      <w:proofErr w:type="gramEnd"/>
    </w:p>
    <w:p w:rsidR="008A74AF" w:rsidRDefault="008A74AF" w:rsidP="008A74AF">
      <w:r>
        <w:t>8. Порядок присвоения и сохранения классных чинов определяется законом Краснодарского края.</w:t>
      </w:r>
    </w:p>
    <w:p w:rsidR="008A74AF" w:rsidRDefault="008A74AF" w:rsidP="008A74AF">
      <w:bookmarkStart w:id="2" w:name="sub_718"/>
      <w:r>
        <w:t>9.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 5 настоящей статьи.</w:t>
      </w:r>
      <w:bookmarkEnd w:id="2"/>
      <w:r>
        <w:t xml:space="preserve"> </w:t>
      </w:r>
    </w:p>
    <w:p w:rsidR="008A74AF" w:rsidRDefault="008A74AF" w:rsidP="008A74AF"/>
    <w:p w:rsidR="008A74AF" w:rsidRDefault="008A74AF" w:rsidP="008A74AF">
      <w:r>
        <w:t>Глава 3. Правовое положение (статус) муниципального служащего</w:t>
      </w:r>
    </w:p>
    <w:p w:rsidR="008A74AF" w:rsidRDefault="008A74AF" w:rsidP="008A74AF"/>
    <w:p w:rsidR="008A74AF" w:rsidRDefault="008A74AF" w:rsidP="008A74AF">
      <w:r>
        <w:t>Статья 9. Муниципальный служащий</w:t>
      </w:r>
    </w:p>
    <w:p w:rsidR="008A74AF" w:rsidRDefault="008A74AF" w:rsidP="008A74AF"/>
    <w:p w:rsidR="008A74AF" w:rsidRDefault="008A74AF" w:rsidP="008A74AF">
      <w:r>
        <w:t xml:space="preserve">1. Муниципальным служащим Прочноокопского сельского поселения Новокубанского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Прочноокопского сельского поселения Новокубанского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8A74AF" w:rsidRDefault="008A74AF" w:rsidP="008A74AF">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A74AF" w:rsidRDefault="008A74AF" w:rsidP="008A74AF">
      <w:bookmarkStart w:id="3" w:name="p97"/>
      <w:bookmarkEnd w:id="3"/>
    </w:p>
    <w:p w:rsidR="008A74AF" w:rsidRDefault="008A74AF" w:rsidP="008A74AF">
      <w:r>
        <w:t>Статья 10. Основные права муниципального служащего</w:t>
      </w:r>
    </w:p>
    <w:p w:rsidR="008A74AF" w:rsidRDefault="008A74AF" w:rsidP="008A74AF">
      <w:bookmarkStart w:id="4" w:name="p99"/>
      <w:bookmarkEnd w:id="4"/>
    </w:p>
    <w:p w:rsidR="008A74AF" w:rsidRDefault="008A74AF" w:rsidP="008A74AF">
      <w:r>
        <w:t xml:space="preserve">1. Муниципальный служащий имеет право </w:t>
      </w:r>
      <w:proofErr w:type="gramStart"/>
      <w:r>
        <w:t>на</w:t>
      </w:r>
      <w:proofErr w:type="gramEnd"/>
      <w:r>
        <w:t>:</w:t>
      </w:r>
    </w:p>
    <w:p w:rsidR="008A74AF" w:rsidRDefault="008A74AF" w:rsidP="008A74AF">
      <w:bookmarkStart w:id="5" w:name="p100"/>
      <w:bookmarkEnd w:id="5"/>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74AF" w:rsidRDefault="008A74AF" w:rsidP="008A74AF">
      <w:bookmarkStart w:id="6" w:name="p101"/>
      <w:bookmarkEnd w:id="6"/>
      <w:r>
        <w:t>2) обеспечение организационно-технических условий, необходимых для исполнения должностных обязанностей;</w:t>
      </w:r>
    </w:p>
    <w:p w:rsidR="008A74AF" w:rsidRDefault="008A74AF" w:rsidP="008A74AF">
      <w:bookmarkStart w:id="7" w:name="p102"/>
      <w:bookmarkEnd w:id="7"/>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A74AF" w:rsidRDefault="008A74AF" w:rsidP="008A74AF">
      <w:bookmarkStart w:id="8" w:name="p103"/>
      <w:bookmarkEnd w:id="8"/>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4AF" w:rsidRDefault="008A74AF" w:rsidP="008A74AF">
      <w:bookmarkStart w:id="9" w:name="p104"/>
      <w:bookmarkEnd w:id="9"/>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A74AF" w:rsidRDefault="008A74AF" w:rsidP="008A74AF">
      <w:bookmarkStart w:id="10" w:name="p105"/>
      <w:bookmarkEnd w:id="10"/>
      <w:r>
        <w:lastRenderedPageBreak/>
        <w:t>6) участие по своей инициативе в конкурсе на замещение вакантной должности муниципальной службы;</w:t>
      </w:r>
    </w:p>
    <w:p w:rsidR="008A74AF" w:rsidRDefault="008A74AF" w:rsidP="008A74AF">
      <w:bookmarkStart w:id="11" w:name="p106"/>
      <w:bookmarkEnd w:id="11"/>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A74AF" w:rsidRDefault="008A74AF" w:rsidP="008A74AF">
      <w:bookmarkStart w:id="12" w:name="p107"/>
      <w:bookmarkEnd w:id="12"/>
      <w:r>
        <w:t>8) защиту своих персональных данных;</w:t>
      </w:r>
    </w:p>
    <w:p w:rsidR="008A74AF" w:rsidRDefault="008A74AF" w:rsidP="008A74AF">
      <w:bookmarkStart w:id="13" w:name="p108"/>
      <w:bookmarkEnd w:id="13"/>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74AF" w:rsidRDefault="008A74AF" w:rsidP="008A74AF">
      <w:bookmarkStart w:id="14" w:name="p109"/>
      <w:bookmarkEnd w:id="14"/>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74AF" w:rsidRDefault="008A74AF" w:rsidP="008A74AF">
      <w:bookmarkStart w:id="15" w:name="p110"/>
      <w:bookmarkEnd w:id="15"/>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74AF" w:rsidRDefault="008A74AF" w:rsidP="008A74AF">
      <w:bookmarkStart w:id="16" w:name="p111"/>
      <w:bookmarkEnd w:id="16"/>
      <w:r>
        <w:t>12) пенсионное обеспечение в соответствии с законодательством Российской Федерации.</w:t>
      </w:r>
    </w:p>
    <w:p w:rsidR="008A74AF" w:rsidRDefault="008A74AF" w:rsidP="008A74AF">
      <w:bookmarkStart w:id="17" w:name="p112"/>
      <w:bookmarkEnd w:id="17"/>
      <w:r>
        <w:t xml:space="preserve">2. Муниципальный служащий, за исключением муниципального служащего, замещающего должность главы администрации Прочноокопского сельского поселения Новокубанского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8A74AF" w:rsidRDefault="008A74AF" w:rsidP="008A74AF">
      <w:bookmarkStart w:id="18" w:name="p114"/>
      <w:bookmarkEnd w:id="18"/>
    </w:p>
    <w:p w:rsidR="008A74AF" w:rsidRDefault="008A74AF" w:rsidP="008A74AF">
      <w:r>
        <w:t>Статья 11. Основные обязанности муниципального служащего</w:t>
      </w:r>
    </w:p>
    <w:p w:rsidR="008A74AF" w:rsidRDefault="008A74AF" w:rsidP="008A74AF">
      <w:bookmarkStart w:id="19" w:name="p116"/>
      <w:bookmarkEnd w:id="19"/>
    </w:p>
    <w:p w:rsidR="008A74AF" w:rsidRDefault="008A74AF" w:rsidP="008A74AF">
      <w:r>
        <w:t>1. Муниципальный служащий обязан:</w:t>
      </w:r>
    </w:p>
    <w:p w:rsidR="008A74AF" w:rsidRDefault="008A74AF" w:rsidP="008A74AF">
      <w:bookmarkStart w:id="20" w:name="p117"/>
      <w:bookmarkEnd w:id="20"/>
      <w:proofErr w:type="gramStart"/>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Прочноокопского сельского поселения Новокубанского района и иные правовые акты Прочноокопского сельского поселения Новокубанского района и обеспечивать их исполнение;</w:t>
      </w:r>
      <w:proofErr w:type="gramEnd"/>
    </w:p>
    <w:p w:rsidR="008A74AF" w:rsidRDefault="008A74AF" w:rsidP="008A74AF">
      <w:bookmarkStart w:id="21" w:name="p118"/>
      <w:bookmarkEnd w:id="21"/>
      <w:r>
        <w:t>2) исполнять должностные обязанности в соответствии с должностной инструкцией;</w:t>
      </w:r>
    </w:p>
    <w:p w:rsidR="008A74AF" w:rsidRDefault="008A74AF" w:rsidP="008A74AF">
      <w:bookmarkStart w:id="22" w:name="p119"/>
      <w:bookmarkEnd w:id="22"/>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74AF" w:rsidRDefault="008A74AF" w:rsidP="008A74AF">
      <w:bookmarkStart w:id="23" w:name="p120"/>
      <w:bookmarkEnd w:id="23"/>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A74AF" w:rsidRDefault="008A74AF" w:rsidP="008A74AF">
      <w:bookmarkStart w:id="24" w:name="p121"/>
      <w:bookmarkEnd w:id="24"/>
      <w:r>
        <w:t>5) поддерживать уровень квалификации, необходимый для надлежащего исполнения должностных обязанностей;</w:t>
      </w:r>
    </w:p>
    <w:p w:rsidR="008A74AF" w:rsidRDefault="008A74AF" w:rsidP="008A74AF">
      <w:bookmarkStart w:id="25" w:name="p122"/>
      <w:bookmarkEnd w:id="25"/>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74AF" w:rsidRDefault="008A74AF" w:rsidP="008A74AF">
      <w:bookmarkStart w:id="26" w:name="p123"/>
      <w:bookmarkEnd w:id="26"/>
      <w:r>
        <w:t>7) беречь государственное и муниципальное имущество, в том числе предоставленное ему для исполнения должностных обязанностей;</w:t>
      </w:r>
    </w:p>
    <w:p w:rsidR="008A74AF" w:rsidRDefault="008A74AF" w:rsidP="008A74AF">
      <w:bookmarkStart w:id="27" w:name="p124"/>
      <w:bookmarkEnd w:id="27"/>
      <w:r>
        <w:t>8) представлять в установленном порядке предусмотренные законодательством Российской Федерации сведения о себе и членах своей семьи;</w:t>
      </w:r>
    </w:p>
    <w:p w:rsidR="008A74AF" w:rsidRDefault="008A74AF" w:rsidP="008A74AF">
      <w:bookmarkStart w:id="28" w:name="p125"/>
      <w:bookmarkEnd w:id="28"/>
      <w:proofErr w:type="gramStart"/>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w:t>
      </w:r>
      <w:r>
        <w:lastRenderedPageBreak/>
        <w:t>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4AF" w:rsidRDefault="008A74AF" w:rsidP="008A74AF">
      <w:proofErr w:type="gramStart"/>
      <w: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8A74AF" w:rsidRDefault="008A74AF" w:rsidP="008A74AF">
      <w:bookmarkStart w:id="29" w:name="p126"/>
      <w:bookmarkEnd w:id="29"/>
      <w:r>
        <w:t>11)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A74AF" w:rsidRDefault="008A74AF" w:rsidP="008A74AF">
      <w:bookmarkStart w:id="30" w:name="p127"/>
      <w:bookmarkEnd w:id="30"/>
      <w:r>
        <w:t xml:space="preserve">12) </w:t>
      </w:r>
      <w:bookmarkStart w:id="31" w:name="p128"/>
      <w:bookmarkEnd w:id="31"/>
      <w: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74AF" w:rsidRDefault="008A74AF" w:rsidP="008A74AF">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Прочноокопского сельского поселения Новокубанского района, которые могут быть нарушены при исполнении данного</w:t>
      </w:r>
      <w:proofErr w:type="gramEnd"/>
      <w: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74AF" w:rsidRDefault="008A74AF" w:rsidP="008A74AF">
      <w:bookmarkStart w:id="32" w:name="p130"/>
      <w:bookmarkEnd w:id="32"/>
    </w:p>
    <w:p w:rsidR="008A74AF" w:rsidRDefault="008A74AF" w:rsidP="008A74AF">
      <w:r>
        <w:t>Статья 12. Ограничения, связанные с муниципальной службой</w:t>
      </w:r>
    </w:p>
    <w:p w:rsidR="008A74AF" w:rsidRDefault="008A74AF" w:rsidP="008A74AF">
      <w:bookmarkStart w:id="33" w:name="p132"/>
      <w:bookmarkEnd w:id="33"/>
    </w:p>
    <w:p w:rsidR="008A74AF" w:rsidRDefault="008A74AF" w:rsidP="008A74AF">
      <w:r>
        <w:t>1. Гражданин не может быть принят на муниципальную службу, а муниципальный служащий не может находиться на муниципальной службе в случае:</w:t>
      </w:r>
    </w:p>
    <w:p w:rsidR="008A74AF" w:rsidRDefault="008A74AF" w:rsidP="008A74AF">
      <w:bookmarkStart w:id="34" w:name="p133"/>
      <w:bookmarkEnd w:id="34"/>
      <w:r>
        <w:t>1) признания его недееспособным или ограниченно дееспособным решением суда, вступившим в законную силу;</w:t>
      </w:r>
    </w:p>
    <w:p w:rsidR="008A74AF" w:rsidRDefault="008A74AF" w:rsidP="008A74AF">
      <w:bookmarkStart w:id="35" w:name="p134"/>
      <w:bookmarkEnd w:id="35"/>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4AF" w:rsidRDefault="008A74AF" w:rsidP="008A74AF">
      <w:bookmarkStart w:id="36" w:name="p135"/>
      <w:bookmarkEnd w:id="36"/>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74AF" w:rsidRDefault="008A74AF" w:rsidP="008A74AF">
      <w:bookmarkStart w:id="37" w:name="p136"/>
      <w:bookmarkEnd w:id="37"/>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A74AF" w:rsidRDefault="008A74AF" w:rsidP="008A74AF">
      <w:bookmarkStart w:id="38" w:name="p137"/>
      <w:bookmarkEnd w:id="38"/>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Прочноокопского сельского поселения Новокубанского района,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t xml:space="preserve"> одного из них другому;</w:t>
      </w:r>
    </w:p>
    <w:p w:rsidR="008A74AF" w:rsidRDefault="008A74AF" w:rsidP="008A74AF">
      <w:bookmarkStart w:id="39" w:name="p138"/>
      <w:bookmarkEnd w:id="39"/>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4AF" w:rsidRDefault="008A74AF" w:rsidP="008A74AF">
      <w:bookmarkStart w:id="40" w:name="p139"/>
      <w:bookmarkEnd w:id="40"/>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A74AF" w:rsidRDefault="008A74AF" w:rsidP="008A74AF">
      <w:bookmarkStart w:id="41" w:name="p140"/>
      <w:bookmarkEnd w:id="41"/>
      <w:r>
        <w:t>8) представления подложных документов или заведомо ложных сведений при поступлении на муниципальную службу;</w:t>
      </w:r>
    </w:p>
    <w:p w:rsidR="008A74AF" w:rsidRDefault="008A74AF" w:rsidP="008A74AF">
      <w:bookmarkStart w:id="42" w:name="p141"/>
      <w:bookmarkEnd w:id="42"/>
      <w: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74AF" w:rsidRDefault="008A74AF" w:rsidP="008A74AF">
      <w:r>
        <w:t>10) непредставления сведений, предусмотренных статьей 16.1 настоящего Положения;</w:t>
      </w:r>
    </w:p>
    <w:p w:rsidR="008A74AF" w:rsidRDefault="008A74AF" w:rsidP="008A74AF">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A74AF" w:rsidRDefault="008A74AF" w:rsidP="008A74AF">
      <w:r>
        <w:t>12) приобретение им статуса иностранного агента.</w:t>
      </w:r>
    </w:p>
    <w:p w:rsidR="008A74AF" w:rsidRDefault="008A74AF" w:rsidP="008A74AF">
      <w:r>
        <w:t xml:space="preserve">2. </w:t>
      </w:r>
      <w:proofErr w:type="gramStart"/>
      <w: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Прочноокопского сельского поселения Новокубанского района.</w:t>
      </w:r>
      <w:proofErr w:type="gramEnd"/>
    </w:p>
    <w:p w:rsidR="008A74AF" w:rsidRDefault="008A74AF" w:rsidP="008A74AF">
      <w:r>
        <w:t xml:space="preserve">3. </w:t>
      </w:r>
      <w:proofErr w:type="gramStart"/>
      <w:r>
        <w:t>Гражданин не может быть назначен на должности председателя, заместителя председателя и аудитора контрольно-счетного органа Прочноокопского сельского поселения Новокубанского района, а муниципальный служащий не может замещать должности председателя, заместителя председателя и аудитора контрольно-счетного органа Прочноокопского сельского поселения Новокубанского района в случае близкого родства или свойства (родители, супруги, дети, братья, сестры, а также братья, сестры, родители, дети супругов и супруги детей) с</w:t>
      </w:r>
      <w:proofErr w:type="gramEnd"/>
      <w:r>
        <w:t xml:space="preserve"> председателем представительного органа Прочноокопского сельского поселения Новокубанского района, главой Прочноокопского сельского поселения Новокубанского района, главой местной администрации,  руководителями судебных и правоохранительных органов, расположенных на территории Прочноокопского сельского поселения Новокубанского района.</w:t>
      </w:r>
    </w:p>
    <w:p w:rsidR="008A74AF" w:rsidRDefault="008A74AF" w:rsidP="008A74AF">
      <w:bookmarkStart w:id="43" w:name="p142"/>
      <w:bookmarkEnd w:id="43"/>
      <w:r>
        <w:lastRenderedPageBreak/>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74AF" w:rsidRDefault="008A74AF" w:rsidP="008A74AF">
      <w:r>
        <w:t>5.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8A74AF" w:rsidRDefault="008A74AF" w:rsidP="008A74AF"/>
    <w:p w:rsidR="008A74AF" w:rsidRDefault="008A74AF" w:rsidP="008A74AF">
      <w:bookmarkStart w:id="44" w:name="p144"/>
      <w:bookmarkEnd w:id="44"/>
      <w:r>
        <w:t>Статья 13. Запреты, связанные с муниципальной службой</w:t>
      </w:r>
    </w:p>
    <w:p w:rsidR="008A74AF" w:rsidRDefault="008A74AF" w:rsidP="008A74AF">
      <w:bookmarkStart w:id="45" w:name="p146"/>
      <w:bookmarkEnd w:id="45"/>
    </w:p>
    <w:p w:rsidR="008A74AF" w:rsidRDefault="008A74AF" w:rsidP="008A74AF">
      <w:r>
        <w:t>1. В связи с прохождением муниципальной службы муниципальному служащему запрещается:</w:t>
      </w:r>
    </w:p>
    <w:p w:rsidR="008A74AF" w:rsidRDefault="008A74AF" w:rsidP="008A74AF">
      <w:bookmarkStart w:id="46" w:name="p147"/>
      <w:bookmarkStart w:id="47" w:name="p148"/>
      <w:bookmarkEnd w:id="46"/>
      <w:bookmarkEnd w:id="47"/>
      <w:r>
        <w:t>1) замещать должность муниципальной службы в случае:</w:t>
      </w:r>
    </w:p>
    <w:p w:rsidR="008A74AF" w:rsidRDefault="008A74AF" w:rsidP="008A74AF">
      <w:bookmarkStart w:id="48" w:name="p149"/>
      <w:bookmarkEnd w:id="48"/>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8A74AF" w:rsidRDefault="008A74AF" w:rsidP="008A74AF">
      <w:bookmarkStart w:id="49" w:name="p150"/>
      <w:bookmarkEnd w:id="49"/>
      <w:r>
        <w:t>б) избрания или назначения на муниципальную должность;</w:t>
      </w:r>
    </w:p>
    <w:p w:rsidR="008A74AF" w:rsidRDefault="008A74AF" w:rsidP="008A74AF">
      <w:bookmarkStart w:id="50" w:name="p151"/>
      <w:bookmarkEnd w:id="50"/>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A74AF" w:rsidRDefault="008A74AF" w:rsidP="008A74AF">
      <w:r>
        <w:t>2) участвовать в управлении коммерческой или некоммерческой организацией, за исключением следующих случаев:</w:t>
      </w:r>
    </w:p>
    <w:p w:rsidR="008A74AF" w:rsidRDefault="008A74AF" w:rsidP="008A74AF">
      <w:bookmarkStart w:id="51" w:name="sub_14131"/>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74AF" w:rsidRDefault="008A74AF" w:rsidP="008A74AF">
      <w:bookmarkStart w:id="52" w:name="sub_14132"/>
      <w:bookmarkEnd w:id="51"/>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roofErr w:type="gramEnd"/>
    </w:p>
    <w:p w:rsidR="008A74AF" w:rsidRDefault="008A74AF" w:rsidP="008A74AF">
      <w:bookmarkStart w:id="53" w:name="sub_14133"/>
      <w:bookmarkEnd w:id="52"/>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8A74AF" w:rsidRDefault="008A74AF" w:rsidP="008A74AF">
      <w:bookmarkStart w:id="54" w:name="sub_14134"/>
      <w:bookmarkEnd w:id="53"/>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bookmarkEnd w:id="54"/>
    <w:p w:rsidR="008A74AF" w:rsidRDefault="008A74AF" w:rsidP="008A74AF">
      <w:proofErr w:type="spellStart"/>
      <w:r>
        <w:t>д</w:t>
      </w:r>
      <w:proofErr w:type="spellEnd"/>
      <w:r>
        <w:t>) иные случаи, предусмотренные федеральными законами;</w:t>
      </w:r>
    </w:p>
    <w:p w:rsidR="008A74AF" w:rsidRDefault="008A74AF" w:rsidP="008A74AF">
      <w:r>
        <w:t>3) заниматься предпринимательской деятельностью лично или через доверенных лиц;</w:t>
      </w:r>
    </w:p>
    <w:p w:rsidR="008A74AF" w:rsidRDefault="008A74AF" w:rsidP="008A74AF">
      <w:bookmarkStart w:id="55" w:name="p152"/>
      <w:bookmarkStart w:id="56" w:name="p153"/>
      <w:bookmarkEnd w:id="55"/>
      <w:bookmarkEnd w:id="56"/>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подконтрольны ему, если иное не предусмотрено федеральными законами;</w:t>
      </w:r>
    </w:p>
    <w:p w:rsidR="008A74AF" w:rsidRDefault="008A74AF" w:rsidP="008A74AF">
      <w:bookmarkStart w:id="57" w:name="p154"/>
      <w:bookmarkEnd w:id="57"/>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A74AF" w:rsidRDefault="008A74AF" w:rsidP="008A74AF">
      <w:bookmarkStart w:id="58" w:name="p155"/>
      <w:bookmarkEnd w:id="58"/>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74AF" w:rsidRDefault="008A74AF" w:rsidP="008A74AF">
      <w:bookmarkStart w:id="59" w:name="p156"/>
      <w:bookmarkEnd w:id="59"/>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74AF" w:rsidRDefault="008A74AF" w:rsidP="008A74AF">
      <w:bookmarkStart w:id="60" w:name="p157"/>
      <w:bookmarkEnd w:id="60"/>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74AF" w:rsidRDefault="008A74AF" w:rsidP="008A74AF">
      <w:bookmarkStart w:id="61" w:name="p158"/>
      <w:bookmarkEnd w:id="61"/>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руководителей, если это не входит в его должностные обязанности;</w:t>
      </w:r>
    </w:p>
    <w:p w:rsidR="008A74AF" w:rsidRDefault="008A74AF" w:rsidP="008A74AF">
      <w:bookmarkStart w:id="62" w:name="p159"/>
      <w:bookmarkEnd w:id="62"/>
      <w:r>
        <w:t>10) принимать без письменного разрешения главы Прочноокопского сельского поселения Новокубанского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74AF" w:rsidRDefault="008A74AF" w:rsidP="008A74AF">
      <w:bookmarkStart w:id="63" w:name="p160"/>
      <w:bookmarkEnd w:id="63"/>
      <w:r>
        <w:t>11) использовать преимущества должностного положения для предвыборной агитации, а также для агитации по вопросам референдума;</w:t>
      </w:r>
    </w:p>
    <w:p w:rsidR="008A74AF" w:rsidRDefault="008A74AF" w:rsidP="008A74AF">
      <w:bookmarkStart w:id="64" w:name="p161"/>
      <w:bookmarkEnd w:id="64"/>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74AF" w:rsidRDefault="008A74AF" w:rsidP="008A74AF">
      <w:bookmarkStart w:id="65" w:name="p162"/>
      <w:bookmarkEnd w:id="65"/>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74AF" w:rsidRDefault="008A74AF" w:rsidP="008A74AF">
      <w:bookmarkStart w:id="66" w:name="p163"/>
      <w:bookmarkEnd w:id="66"/>
      <w:r>
        <w:t>14) прекращать исполнение должностных обязанностей в целях урегулирования трудового спора;</w:t>
      </w:r>
    </w:p>
    <w:p w:rsidR="008A74AF" w:rsidRDefault="008A74AF" w:rsidP="008A74AF">
      <w:bookmarkStart w:id="67" w:name="p164"/>
      <w:bookmarkEnd w:id="67"/>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4AF" w:rsidRDefault="008A74AF" w:rsidP="008A74AF">
      <w:bookmarkStart w:id="68" w:name="p165"/>
      <w:bookmarkEnd w:id="68"/>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4AF" w:rsidRDefault="008A74AF" w:rsidP="008A74AF">
      <w:bookmarkStart w:id="69" w:name="p166"/>
      <w:bookmarkEnd w:id="69"/>
      <w:r>
        <w:lastRenderedPageBreak/>
        <w:t>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4AF" w:rsidRDefault="008A74AF" w:rsidP="008A74AF">
      <w:bookmarkStart w:id="70" w:name="p167"/>
      <w:bookmarkEnd w:id="70"/>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74AF" w:rsidRDefault="008A74AF" w:rsidP="008A74AF">
      <w:r>
        <w:t xml:space="preserve">5.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A74AF" w:rsidRDefault="008A74AF" w:rsidP="008A74AF"/>
    <w:p w:rsidR="008A74AF" w:rsidRDefault="008A74AF" w:rsidP="008A74AF">
      <w:r>
        <w:t>Статья 14. Урегулирование конфликта интересов на муниципальной службе</w:t>
      </w:r>
    </w:p>
    <w:p w:rsidR="008A74AF" w:rsidRDefault="008A74AF" w:rsidP="008A74AF">
      <w:pPr>
        <w:rPr>
          <w:rFonts w:eastAsia="Calibri"/>
        </w:rPr>
      </w:pPr>
    </w:p>
    <w:p w:rsidR="008A74AF" w:rsidRDefault="008A74AF" w:rsidP="008A74AF">
      <w:pPr>
        <w:rPr>
          <w:rFonts w:eastAsia="Calibri"/>
        </w:rPr>
      </w:pPr>
      <w:r>
        <w:rPr>
          <w:rFonts w:eastAsia="Calibri"/>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8A74AF" w:rsidRDefault="008A74AF" w:rsidP="008A74AF">
      <w:pPr>
        <w:rPr>
          <w:rFonts w:eastAsia="Calibri"/>
        </w:rPr>
      </w:pPr>
      <w:bookmarkStart w:id="71" w:name="sub_14012"/>
      <w:r>
        <w:rPr>
          <w:rFonts w:eastAsia="Calibri"/>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71"/>
    <w:p w:rsidR="008A74AF" w:rsidRDefault="008A74AF" w:rsidP="008A74AF">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74AF" w:rsidRDefault="008A74AF" w:rsidP="008A74AF">
      <w:r>
        <w:t>4.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74AF" w:rsidRDefault="008A74AF" w:rsidP="008A74AF">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74AF" w:rsidRDefault="008A74AF" w:rsidP="008A74AF">
      <w:r>
        <w:lastRenderedPageBreak/>
        <w:t xml:space="preserve">6.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8A74AF" w:rsidRDefault="008A74AF" w:rsidP="008A74AF">
      <w:r>
        <w:t xml:space="preserve">7.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A74AF" w:rsidRDefault="008A74AF" w:rsidP="008A74AF">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A74AF" w:rsidRDefault="008A74AF" w:rsidP="008A74AF"/>
    <w:p w:rsidR="008A74AF" w:rsidRDefault="008A74AF" w:rsidP="008A74AF">
      <w:r>
        <w:t>Статья 15. Требования к служебному поведению муниципального служащего</w:t>
      </w:r>
    </w:p>
    <w:p w:rsidR="008A74AF" w:rsidRDefault="008A74AF" w:rsidP="008A74AF">
      <w:bookmarkStart w:id="72" w:name="sub_140210"/>
    </w:p>
    <w:p w:rsidR="008A74AF" w:rsidRDefault="008A74AF" w:rsidP="008A74AF">
      <w:r>
        <w:t>1. Муниципальный служащий обязан:</w:t>
      </w:r>
    </w:p>
    <w:p w:rsidR="008A74AF" w:rsidRDefault="008A74AF" w:rsidP="008A74AF">
      <w:bookmarkStart w:id="73" w:name="sub_1402101"/>
      <w:bookmarkEnd w:id="72"/>
      <w:r>
        <w:t>1) исполнять должностные обязанности добросовестно, на высоком профессиональном уровне;</w:t>
      </w:r>
    </w:p>
    <w:p w:rsidR="008A74AF" w:rsidRDefault="008A74AF" w:rsidP="008A74AF">
      <w:bookmarkStart w:id="74" w:name="sub_1402102"/>
      <w:bookmarkEnd w:id="73"/>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A74AF" w:rsidRDefault="008A74AF" w:rsidP="008A74AF">
      <w:bookmarkStart w:id="75" w:name="sub_1402103"/>
      <w:bookmarkEnd w:id="74"/>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74AF" w:rsidRDefault="008A74AF" w:rsidP="008A74AF">
      <w:bookmarkStart w:id="76" w:name="sub_1402104"/>
      <w:bookmarkEnd w:id="75"/>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74AF" w:rsidRDefault="008A74AF" w:rsidP="008A74AF">
      <w:bookmarkStart w:id="77" w:name="sub_1402105"/>
      <w:bookmarkEnd w:id="76"/>
      <w:r>
        <w:t>5) проявлять корректность в обращении с гражданами;</w:t>
      </w:r>
    </w:p>
    <w:p w:rsidR="008A74AF" w:rsidRDefault="008A74AF" w:rsidP="008A74AF">
      <w:bookmarkStart w:id="78" w:name="sub_1402106"/>
      <w:bookmarkEnd w:id="77"/>
      <w:r>
        <w:t>6) проявлять уважение к нравственным обычаям и традициям народов Российской Федерации;</w:t>
      </w:r>
    </w:p>
    <w:p w:rsidR="008A74AF" w:rsidRDefault="008A74AF" w:rsidP="008A74AF">
      <w:bookmarkStart w:id="79" w:name="sub_1402107"/>
      <w:bookmarkEnd w:id="78"/>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8A74AF" w:rsidRDefault="008A74AF" w:rsidP="008A74AF">
      <w:bookmarkStart w:id="80" w:name="sub_1402108"/>
      <w:bookmarkEnd w:id="79"/>
      <w:r>
        <w:t>8) способствовать межнациональному и межконфессиональному согласию;</w:t>
      </w:r>
    </w:p>
    <w:p w:rsidR="008A74AF" w:rsidRDefault="008A74AF" w:rsidP="008A74AF">
      <w:bookmarkStart w:id="81" w:name="sub_1402109"/>
      <w:bookmarkEnd w:id="80"/>
      <w:r>
        <w:t>9) не допускать конфликтных ситуаций, способных нанести ущерб его репутации или авторитету муниципального органа.</w:t>
      </w:r>
    </w:p>
    <w:p w:rsidR="008A74AF" w:rsidRDefault="008A74AF" w:rsidP="008A74AF">
      <w:bookmarkStart w:id="82" w:name="sub_14022"/>
      <w:bookmarkEnd w:id="81"/>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82"/>
    </w:p>
    <w:p w:rsidR="008A74AF" w:rsidRDefault="008A74AF" w:rsidP="008A74AF"/>
    <w:p w:rsidR="008A74AF" w:rsidRDefault="008A74AF" w:rsidP="008A74AF">
      <w:r>
        <w:t>Статья 16. Представление сведений о доходах, расходах, об имуществе и обязательствах имущественного характера</w:t>
      </w:r>
    </w:p>
    <w:p w:rsidR="008A74AF" w:rsidRDefault="008A74AF" w:rsidP="008A74AF"/>
    <w:p w:rsidR="008A74AF" w:rsidRDefault="008A74AF" w:rsidP="008A74AF">
      <w:r>
        <w:lastRenderedPageBreak/>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A74AF" w:rsidRDefault="008A74AF" w:rsidP="008A74AF">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A74AF" w:rsidRDefault="008A74AF" w:rsidP="008A74AF">
      <w:r>
        <w:t xml:space="preserve">3.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t xml:space="preserve"> иными нормативными правовыми актами Краснодарского края, муниципальными правовыми актами.</w:t>
      </w:r>
    </w:p>
    <w:p w:rsidR="008A74AF" w:rsidRDefault="008A74AF" w:rsidP="008A74AF">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A74AF" w:rsidRDefault="008A74AF" w:rsidP="008A74AF">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A74AF" w:rsidRDefault="008A74AF" w:rsidP="008A74AF">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74AF" w:rsidRDefault="008A74AF" w:rsidP="008A74AF">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A74AF" w:rsidRDefault="008A74AF" w:rsidP="008A74AF">
      <w:r>
        <w:t xml:space="preserve">8.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t xml:space="preserve"> Российской Федерации, соблюдения муниципальными служащими ограничений и запретов, </w:t>
      </w:r>
      <w:r>
        <w:lastRenderedPageBreak/>
        <w:t>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8A74AF" w:rsidRDefault="008A74AF" w:rsidP="008A74AF">
      <w:r>
        <w:t xml:space="preserve">9. </w:t>
      </w:r>
      <w:proofErr w:type="gramStart"/>
      <w: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roofErr w:type="gramEnd"/>
      <w:r>
        <w:t>.</w:t>
      </w:r>
    </w:p>
    <w:p w:rsidR="008A74AF" w:rsidRDefault="008A74AF" w:rsidP="008A74AF">
      <w:bookmarkStart w:id="83" w:name="sub_1307"/>
      <w:r>
        <w:t xml:space="preserve">10. </w:t>
      </w:r>
      <w:proofErr w:type="gramStart"/>
      <w: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t xml:space="preserve"> граждан и муниципальных служащих в интересах муниципальных органов, в соответствии с частью 7 статьи 13 Закона Краснодарского края от 8 июня 2007 года № 1244-КЗ «О муниципальной службе в Краснодарском крае», направляются Губернатором Краснодарского края, либо специально уполномоченным заместителем Губернатора Краснодарского края в порядке, определяемом нормативными правовыми актами Российской Федерации.</w:t>
      </w:r>
    </w:p>
    <w:p w:rsidR="008A74AF" w:rsidRDefault="008A74AF" w:rsidP="008A74AF">
      <w:r>
        <w:t xml:space="preserve">11. </w:t>
      </w:r>
      <w:proofErr w:type="gramStart"/>
      <w:r>
        <w:t>Запросы в правоохранительные органы о проведении оперативно-розыскных мероприятий в отношении граждан, указанных в части 10 настоящей статьи, в соответствии  с частью 8 статьи 13 Закона Краснодарского края от 8 июня 2007 года № 1244-КЗ «О муниципальной службе в Краснодарском крае» направляются Губернатором Краснодарского края в порядке, определяемом нормативными правовыми актами Российской Федерации.</w:t>
      </w:r>
      <w:proofErr w:type="gramEnd"/>
    </w:p>
    <w:bookmarkEnd w:id="83"/>
    <w:p w:rsidR="008A74AF" w:rsidRDefault="008A74AF" w:rsidP="008A74AF">
      <w:r>
        <w:t xml:space="preserve">12.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w:t>
      </w:r>
      <w:proofErr w:type="gramEnd"/>
      <w:r>
        <w:t xml:space="preserve">, </w:t>
      </w:r>
      <w:proofErr w:type="gramStart"/>
      <w:r>
        <w:t>установленном</w:t>
      </w:r>
      <w:proofErr w:type="gramEnd"/>
      <w:r>
        <w:t xml:space="preserve"> законом Краснодарского края.</w:t>
      </w:r>
    </w:p>
    <w:p w:rsidR="008A74AF" w:rsidRDefault="008A74AF" w:rsidP="008A74AF">
      <w:r>
        <w:t xml:space="preserve">13. </w:t>
      </w:r>
      <w:proofErr w:type="gramStart"/>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Прочноокопского сельского поселения Новокубанского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A74AF" w:rsidRDefault="008A74AF" w:rsidP="008A74AF"/>
    <w:p w:rsidR="008A74AF" w:rsidRDefault="008A74AF" w:rsidP="008A74AF">
      <w:r>
        <w:t>Статья 17. Представление сведений о размещении информации в информационно-телекоммуникационной сети «Интернет»</w:t>
      </w:r>
    </w:p>
    <w:p w:rsidR="008A74AF" w:rsidRDefault="008A74AF" w:rsidP="008A74AF">
      <w:bookmarkStart w:id="84" w:name="sub_15101"/>
    </w:p>
    <w:p w:rsidR="008A74AF" w:rsidRDefault="008A74AF" w:rsidP="008A74AF">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A74AF" w:rsidRDefault="008A74AF" w:rsidP="008A74AF">
      <w:bookmarkStart w:id="85" w:name="sub_151011"/>
      <w:bookmarkEnd w:id="84"/>
      <w: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A74AF" w:rsidRDefault="008A74AF" w:rsidP="008A74AF">
      <w:bookmarkStart w:id="86" w:name="sub_151012"/>
      <w:bookmarkEnd w:id="85"/>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A74AF" w:rsidRDefault="008A74AF" w:rsidP="008A74AF">
      <w:bookmarkStart w:id="87" w:name="sub_15102"/>
      <w:bookmarkEnd w:id="86"/>
      <w: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8A74AF" w:rsidRDefault="008A74AF" w:rsidP="008A74AF">
      <w:bookmarkStart w:id="88" w:name="sub_15103"/>
      <w:bookmarkEnd w:id="87"/>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bookmarkEnd w:id="88"/>
    <w:p w:rsidR="008A74AF" w:rsidRDefault="008A74AF" w:rsidP="008A74AF"/>
    <w:p w:rsidR="008A74AF" w:rsidRDefault="008A74AF" w:rsidP="008A74AF">
      <w:r>
        <w:t>Глава 4. Порядок поступления на муниципальную службу, ее прохождения и прекращения</w:t>
      </w:r>
    </w:p>
    <w:p w:rsidR="008A74AF" w:rsidRDefault="008A74AF" w:rsidP="008A74AF"/>
    <w:p w:rsidR="008A74AF" w:rsidRDefault="008A74AF" w:rsidP="008A74AF">
      <w:r>
        <w:t>Статья 18. Поступление на муниципальную службу</w:t>
      </w:r>
    </w:p>
    <w:p w:rsidR="008A74AF" w:rsidRDefault="008A74AF" w:rsidP="008A74AF"/>
    <w:p w:rsidR="008A74AF" w:rsidRDefault="008A74AF" w:rsidP="008A74AF">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8A74AF" w:rsidRDefault="008A74AF" w:rsidP="008A74AF">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74AF" w:rsidRDefault="008A74AF" w:rsidP="008A74AF">
      <w:r>
        <w:t>3. При поступлении на муниципальную службу гражданин представляет:</w:t>
      </w:r>
    </w:p>
    <w:p w:rsidR="008A74AF" w:rsidRDefault="008A74AF" w:rsidP="008A74AF">
      <w:r>
        <w:t>1) заявление с просьбой о поступлении на муниципальную службу и замещении должности муниципальной службы;</w:t>
      </w:r>
    </w:p>
    <w:p w:rsidR="008A74AF" w:rsidRDefault="008A74AF" w:rsidP="008A74AF">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74AF" w:rsidRDefault="008A74AF" w:rsidP="008A74AF">
      <w:r>
        <w:t>3) паспорт;</w:t>
      </w:r>
    </w:p>
    <w:p w:rsidR="008A74AF" w:rsidRDefault="008A74AF" w:rsidP="008A74AF">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A74AF" w:rsidRDefault="008A74AF" w:rsidP="008A74AF">
      <w:r>
        <w:t>5) документ об образовании;</w:t>
      </w:r>
    </w:p>
    <w:p w:rsidR="008A74AF" w:rsidRDefault="008A74AF" w:rsidP="008A74AF">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A74AF" w:rsidRDefault="008A74AF" w:rsidP="008A74AF">
      <w:r>
        <w:t>7) свидетельство о постановке физического лица на учет в налоговом органе по месту жительства на территории Российской Федерации;</w:t>
      </w:r>
    </w:p>
    <w:p w:rsidR="008A74AF" w:rsidRDefault="008A74AF" w:rsidP="008A74AF">
      <w:r>
        <w:t>8) документы воинского учета - для граждан, пребывающих в запасе, и лиц, подлежащих призыву на военную службу;</w:t>
      </w:r>
    </w:p>
    <w:p w:rsidR="008A74AF" w:rsidRDefault="008A74AF" w:rsidP="008A74AF">
      <w:r>
        <w:lastRenderedPageBreak/>
        <w:t>9) заключение медицинской организации об отсутствии заболевания, препятствующего поступлению на муниципальную службу;</w:t>
      </w:r>
    </w:p>
    <w:p w:rsidR="008A74AF" w:rsidRDefault="008A74AF" w:rsidP="008A74AF">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74AF" w:rsidRDefault="008A74AF" w:rsidP="008A74AF">
      <w:r>
        <w:t>11) сведения, предусмотренные статьей 16.1 настоящего Положения;</w:t>
      </w:r>
    </w:p>
    <w:p w:rsidR="008A74AF" w:rsidRDefault="008A74AF" w:rsidP="008A74AF">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74AF" w:rsidRDefault="008A74AF" w:rsidP="008A74AF">
      <w: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8A74AF" w:rsidRDefault="008A74AF" w:rsidP="008A74AF">
      <w: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A74AF" w:rsidRDefault="008A74AF" w:rsidP="008A74AF">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 «О муниципальной службе в Российской Федерации».</w:t>
      </w:r>
    </w:p>
    <w:p w:rsidR="008A74AF" w:rsidRDefault="008A74AF" w:rsidP="008A74AF">
      <w:r>
        <w:t>7. Гражданин, поступающий на должность главы администрации Прочноокопского сельского поселения Новокубанского района по результатам конкурса на замещение указанной должности, заключает контракт. Порядок замещения должности главы администрации Прочноокопского сельского поселения Новокубанского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Прочноокопского сельского поселения Новокубанского района по контракту, утверждается законом Краснодарского края.</w:t>
      </w:r>
    </w:p>
    <w:p w:rsidR="008A74AF" w:rsidRDefault="008A74AF" w:rsidP="008A74AF">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74AF" w:rsidRDefault="008A74AF" w:rsidP="008A74AF">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A74AF" w:rsidRDefault="008A74AF" w:rsidP="008A74AF"/>
    <w:p w:rsidR="008A74AF" w:rsidRDefault="008A74AF" w:rsidP="008A74AF">
      <w:r>
        <w:t>Статья 19. Конкурс на замещение должности муниципальной службы</w:t>
      </w:r>
    </w:p>
    <w:p w:rsidR="008A74AF" w:rsidRDefault="008A74AF" w:rsidP="008A74AF"/>
    <w:p w:rsidR="008A74AF" w:rsidRDefault="008A74AF" w:rsidP="008A74AF">
      <w:r>
        <w:t xml:space="preserve">1. При замещении должности муниципальной службы в </w:t>
      </w:r>
      <w:proofErr w:type="spellStart"/>
      <w:r>
        <w:t>Прочноокопском</w:t>
      </w:r>
      <w:proofErr w:type="spellEnd"/>
      <w:r>
        <w:t xml:space="preserve"> сельском поселении Новокубанского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74AF" w:rsidRDefault="008A74AF" w:rsidP="008A74AF">
      <w: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Прочноокопского сельского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w:t>
      </w:r>
      <w:proofErr w:type="spellStart"/>
      <w:r>
        <w:t>Прочноокопском</w:t>
      </w:r>
      <w:proofErr w:type="spellEnd"/>
      <w:r>
        <w:t xml:space="preserve"> сельском поселении Новокубанского района и порядок ее формирования устанавливаются Советом Прочноокопского сельского поселения Новокубанского района.</w:t>
      </w:r>
    </w:p>
    <w:p w:rsidR="008A74AF" w:rsidRDefault="008A74AF" w:rsidP="008A74AF">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A74AF" w:rsidRDefault="008A74AF" w:rsidP="008A74AF"/>
    <w:p w:rsidR="008A74AF" w:rsidRDefault="008A74AF" w:rsidP="008A74AF">
      <w:r>
        <w:t>Статья 20. Аттестация муниципальных служащих</w:t>
      </w:r>
    </w:p>
    <w:p w:rsidR="008A74AF" w:rsidRDefault="008A74AF" w:rsidP="008A74AF"/>
    <w:p w:rsidR="008A74AF" w:rsidRDefault="008A74AF" w:rsidP="008A74AF">
      <w:r>
        <w:t xml:space="preserve">1. Аттестация муниципального служащего в </w:t>
      </w:r>
      <w:proofErr w:type="spellStart"/>
      <w:r>
        <w:t>Прочноокопском</w:t>
      </w:r>
      <w:proofErr w:type="spellEnd"/>
      <w:r>
        <w:t xml:space="preserve"> сельском поселении Новокубанского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A74AF" w:rsidRDefault="008A74AF" w:rsidP="008A74AF">
      <w:r>
        <w:t>2. Аттестации не подлежат следующие муниципальные служащие:</w:t>
      </w:r>
    </w:p>
    <w:p w:rsidR="008A74AF" w:rsidRDefault="008A74AF" w:rsidP="008A74AF">
      <w:r>
        <w:t>1) замещающие должности муниципальной службы менее одного года;</w:t>
      </w:r>
    </w:p>
    <w:p w:rsidR="008A74AF" w:rsidRDefault="008A74AF" w:rsidP="008A74AF">
      <w:r>
        <w:t>2) достигшие возраста 60 лет;</w:t>
      </w:r>
    </w:p>
    <w:p w:rsidR="008A74AF" w:rsidRDefault="008A74AF" w:rsidP="008A74AF">
      <w:r>
        <w:t>3) беременные женщины;</w:t>
      </w:r>
    </w:p>
    <w:p w:rsidR="008A74AF" w:rsidRDefault="008A74AF" w:rsidP="008A74AF">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8A74AF" w:rsidRDefault="008A74AF" w:rsidP="008A74AF">
      <w:r>
        <w:t>5) замещающие должности муниципальной службы на основании срочного трудового договора (контракта).</w:t>
      </w:r>
    </w:p>
    <w:p w:rsidR="008A74AF" w:rsidRDefault="008A74AF" w:rsidP="008A74AF">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A74AF" w:rsidRDefault="008A74AF" w:rsidP="008A74AF">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A74AF" w:rsidRDefault="008A74AF" w:rsidP="008A74AF">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A74AF" w:rsidRDefault="008A74AF" w:rsidP="008A74AF">
      <w:r>
        <w:t>6. Муниципальный служащий вправе обжаловать результаты аттестации в судебном порядке.</w:t>
      </w:r>
    </w:p>
    <w:p w:rsidR="008A74AF" w:rsidRDefault="008A74AF" w:rsidP="008A74AF">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8A74AF" w:rsidRDefault="008A74AF" w:rsidP="008A74AF"/>
    <w:p w:rsidR="008A74AF" w:rsidRDefault="008A74AF" w:rsidP="008A74AF">
      <w:r>
        <w:t>Статья 21. Квалификационный экзамен</w:t>
      </w:r>
    </w:p>
    <w:p w:rsidR="008A74AF" w:rsidRDefault="008A74AF" w:rsidP="008A74AF"/>
    <w:p w:rsidR="008A74AF" w:rsidRDefault="008A74AF" w:rsidP="008A74AF">
      <w:r>
        <w:t>1. Квалификационный экзамен сдают муниципальные служащие, указанные в части 4 статьи 8 настоящего Положения.</w:t>
      </w:r>
    </w:p>
    <w:p w:rsidR="008A74AF" w:rsidRDefault="008A74AF" w:rsidP="008A74AF">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8A74AF" w:rsidRDefault="008A74AF" w:rsidP="008A74AF">
      <w:r>
        <w:t>3. Квалификационный экзамен проводится конкурсной или аттестационной комиссией.</w:t>
      </w:r>
    </w:p>
    <w:p w:rsidR="008A74AF" w:rsidRDefault="008A74AF" w:rsidP="008A74AF">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8A74AF" w:rsidRDefault="008A74AF" w:rsidP="008A74AF">
      <w:r>
        <w:lastRenderedPageBreak/>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Прочноокопского сельского поселения Новокубанского района.</w:t>
      </w:r>
    </w:p>
    <w:p w:rsidR="008A74AF" w:rsidRDefault="008A74AF" w:rsidP="008A74AF"/>
    <w:p w:rsidR="008A74AF" w:rsidRDefault="008A74AF" w:rsidP="008A74AF">
      <w:r>
        <w:t>Статья 22. Дистанционная профессиональная служебная деятельность муниципальных служащих</w:t>
      </w:r>
    </w:p>
    <w:p w:rsidR="008A74AF" w:rsidRDefault="008A74AF" w:rsidP="008A74AF"/>
    <w:p w:rsidR="008A74AF" w:rsidRDefault="008A74AF" w:rsidP="008A74AF">
      <w: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8A74AF" w:rsidRDefault="008A74AF" w:rsidP="008A74AF"/>
    <w:p w:rsidR="008A74AF" w:rsidRDefault="008A74AF" w:rsidP="008A74AF">
      <w:r>
        <w:t>Статья 23. Основания для расторжения трудового договора с муниципальным служащим</w:t>
      </w:r>
    </w:p>
    <w:p w:rsidR="008A74AF" w:rsidRDefault="008A74AF" w:rsidP="008A74AF"/>
    <w:p w:rsidR="008A74AF" w:rsidRDefault="008A74AF" w:rsidP="008A74AF">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8A74AF" w:rsidRDefault="008A74AF" w:rsidP="008A74AF">
      <w:r>
        <w:t>1) достижения предельного возраста, установленного для замещения должности муниципальной службы;</w:t>
      </w:r>
    </w:p>
    <w:p w:rsidR="008A74AF" w:rsidRDefault="008A74AF" w:rsidP="008A74AF">
      <w:r>
        <w:t>2) несоблюдения ограничений и запретов, связанных с муниципальной службой и установленных статьями 13, 14, 14.1 и 15 Федерального закона от 02 марта 2007 года № 25-ФЗ «О муниципальной службе в Российской Федерации»;</w:t>
      </w:r>
    </w:p>
    <w:p w:rsidR="008A74AF" w:rsidRDefault="008A74AF" w:rsidP="008A74AF">
      <w:r>
        <w:t>3) применения административного наказания в виде дисквалификации;</w:t>
      </w:r>
    </w:p>
    <w:p w:rsidR="008A74AF" w:rsidRDefault="008A74AF" w:rsidP="008A74AF">
      <w:r>
        <w:t>4) приобретения муниципальным служащим статуса иностранного агента.</w:t>
      </w:r>
    </w:p>
    <w:p w:rsidR="008A74AF" w:rsidRDefault="008A74AF" w:rsidP="008A74AF">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74AF" w:rsidRDefault="008A74AF" w:rsidP="008A74AF"/>
    <w:p w:rsidR="008A74AF" w:rsidRDefault="008A74AF" w:rsidP="008A74AF">
      <w:r>
        <w:t>Глава 5. Рабочее (служебное) время и время отдыха</w:t>
      </w:r>
    </w:p>
    <w:p w:rsidR="008A74AF" w:rsidRDefault="008A74AF" w:rsidP="008A74AF"/>
    <w:p w:rsidR="008A74AF" w:rsidRDefault="008A74AF" w:rsidP="008A74AF">
      <w:r>
        <w:t>Статья 24. Рабочее (служебное) время</w:t>
      </w:r>
    </w:p>
    <w:p w:rsidR="008A74AF" w:rsidRDefault="008A74AF" w:rsidP="008A74AF"/>
    <w:p w:rsidR="008A74AF" w:rsidRDefault="008A74AF" w:rsidP="008A74AF">
      <w:r>
        <w:t>Рабочее (служебное) время муниципальных служащих регулируется в соответствии с трудовым законодательством.</w:t>
      </w:r>
    </w:p>
    <w:p w:rsidR="008A74AF" w:rsidRDefault="008A74AF" w:rsidP="008A74AF"/>
    <w:p w:rsidR="008A74AF" w:rsidRDefault="008A74AF" w:rsidP="008A74AF">
      <w:r>
        <w:t>Статья 25. Отпуск муниципального служащего</w:t>
      </w:r>
    </w:p>
    <w:p w:rsidR="008A74AF" w:rsidRDefault="008A74AF" w:rsidP="008A74AF"/>
    <w:p w:rsidR="008A74AF" w:rsidRDefault="008A74AF" w:rsidP="008A74AF">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74AF" w:rsidRDefault="008A74AF" w:rsidP="008A74AF">
      <w:bookmarkStart w:id="89" w:name="sub_212"/>
      <w: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9"/>
    <w:p w:rsidR="008A74AF" w:rsidRDefault="008A74AF" w:rsidP="008A74AF">
      <w:r>
        <w:t>3. Ежегодный основной оплачиваемый отпуск предоставляется муниципальному служащему продолжительностью 30 календарных дней.</w:t>
      </w:r>
    </w:p>
    <w:p w:rsidR="008A74AF" w:rsidRDefault="008A74AF" w:rsidP="008A74AF">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8A74AF" w:rsidRDefault="008A74AF" w:rsidP="008A74AF">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8A74AF" w:rsidRDefault="008A74AF" w:rsidP="008A74AF">
      <w:bookmarkStart w:id="90" w:name="sub_1951"/>
      <w:r>
        <w:t>1) при стаже муниципальной службы от 1 года до 5 лет - 1 календарный день;</w:t>
      </w:r>
    </w:p>
    <w:p w:rsidR="008A74AF" w:rsidRDefault="008A74AF" w:rsidP="008A74AF">
      <w:bookmarkStart w:id="91" w:name="sub_1952"/>
      <w:bookmarkEnd w:id="90"/>
      <w:r>
        <w:lastRenderedPageBreak/>
        <w:t>2) при стаже муниципальной службы от 5 до 10 лет - 5 календарных дней;</w:t>
      </w:r>
    </w:p>
    <w:p w:rsidR="008A74AF" w:rsidRDefault="008A74AF" w:rsidP="008A74AF">
      <w:bookmarkStart w:id="92" w:name="sub_1953"/>
      <w:bookmarkEnd w:id="91"/>
      <w:r>
        <w:t>3) при стаже муниципальной службы от 10 до 15 лет - 7 календарных дней;</w:t>
      </w:r>
    </w:p>
    <w:bookmarkEnd w:id="92"/>
    <w:p w:rsidR="008A74AF" w:rsidRDefault="008A74AF" w:rsidP="008A74AF">
      <w:r>
        <w:t>4) при стаже муниципальной службы свыше 15 лет - 10 календарных дней.</w:t>
      </w:r>
    </w:p>
    <w:p w:rsidR="008A74AF" w:rsidRDefault="008A74AF" w:rsidP="008A74AF">
      <w:proofErr w:type="gramStart"/>
      <w: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8A74AF" w:rsidRDefault="008A74AF" w:rsidP="008A74AF">
      <w:bookmarkStart w:id="93" w:name="sub_215"/>
      <w:r>
        <w:t>6.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8A74AF" w:rsidRDefault="008A74AF" w:rsidP="008A74AF">
      <w: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93"/>
    <w:p w:rsidR="008A74AF" w:rsidRDefault="008A74AF" w:rsidP="008A74AF">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74AF" w:rsidRDefault="008A74AF" w:rsidP="008A74AF">
      <w:bookmarkStart w:id="94" w:name="sub_217"/>
      <w:r>
        <w:t>9. Муниципальному служащему предоставляется отпуск без сохранения денежного содержания в случаях, предусмотренных федеральными законами.</w:t>
      </w:r>
    </w:p>
    <w:bookmarkEnd w:id="94"/>
    <w:p w:rsidR="008A74AF" w:rsidRDefault="008A74AF" w:rsidP="008A74AF"/>
    <w:p w:rsidR="008A74AF" w:rsidRDefault="008A74AF" w:rsidP="008A74AF">
      <w:r>
        <w:t>Глава 6. Оплата труда муниципального служащего. Гарантии, предоставляемые муниципальному служащему. Стаж муниципальной службы</w:t>
      </w:r>
    </w:p>
    <w:p w:rsidR="008A74AF" w:rsidRDefault="008A74AF" w:rsidP="008A74AF"/>
    <w:p w:rsidR="008A74AF" w:rsidRDefault="008A74AF" w:rsidP="008A74AF">
      <w:r>
        <w:t>Статья 26. Общие принципы оплаты труда муниципального служащего</w:t>
      </w:r>
    </w:p>
    <w:p w:rsidR="008A74AF" w:rsidRDefault="008A74AF" w:rsidP="008A74AF"/>
    <w:p w:rsidR="008A74AF" w:rsidRDefault="008A74AF" w:rsidP="008A74AF">
      <w:r>
        <w:t xml:space="preserve">1. </w:t>
      </w:r>
      <w:proofErr w:type="gramStart"/>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t xml:space="preserve"> из ежемесячных и иных дополнительных выплат (далее — дополнительные выплаты).</w:t>
      </w:r>
    </w:p>
    <w:p w:rsidR="008A74AF" w:rsidRDefault="008A74AF" w:rsidP="008A74AF">
      <w:r>
        <w:t>2. Органы местного самоуправления Прочноокопского сельского поселения Новокубанского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Прочноокопского сельского поселения Новокубанского района в соответствии с законодательством Российской Федерации и законодательством Краснодарского края.</w:t>
      </w:r>
    </w:p>
    <w:p w:rsidR="008A74AF" w:rsidRDefault="008A74AF" w:rsidP="008A74AF">
      <w:proofErr w:type="gramStart"/>
      <w: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8A74AF" w:rsidRDefault="008A74AF" w:rsidP="008A74AF">
      <w:bookmarkStart w:id="95" w:name="sub_2003"/>
      <w:r>
        <w:t>3. К дополнительным выплатам относятся:</w:t>
      </w:r>
    </w:p>
    <w:p w:rsidR="008A74AF" w:rsidRDefault="008A74AF" w:rsidP="008A74AF">
      <w:bookmarkStart w:id="96" w:name="sub_20031"/>
      <w:bookmarkEnd w:id="95"/>
      <w:r>
        <w:t>1) ежемесячная надбавка к должностному окладу за выслугу лет на муниципальной службе в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096"/>
        <w:gridCol w:w="3543"/>
      </w:tblGrid>
      <w:tr w:rsidR="008A74AF" w:rsidTr="008A74AF">
        <w:tc>
          <w:tcPr>
            <w:tcW w:w="6096" w:type="dxa"/>
            <w:tcBorders>
              <w:top w:val="nil"/>
              <w:left w:val="nil"/>
              <w:bottom w:val="nil"/>
              <w:right w:val="nil"/>
            </w:tcBorders>
            <w:hideMark/>
          </w:tcPr>
          <w:bookmarkEnd w:id="96"/>
          <w:p w:rsidR="008A74AF" w:rsidRDefault="008A74AF">
            <w:pPr>
              <w:ind w:firstLine="567"/>
              <w:jc w:val="both"/>
              <w:rPr>
                <w:rFonts w:ascii="Arial" w:hAnsi="Arial"/>
              </w:rPr>
            </w:pPr>
            <w:r>
              <w:t>при стаже муниципальной службы</w:t>
            </w:r>
          </w:p>
        </w:tc>
        <w:tc>
          <w:tcPr>
            <w:tcW w:w="3543" w:type="dxa"/>
            <w:tcBorders>
              <w:top w:val="nil"/>
              <w:left w:val="nil"/>
              <w:bottom w:val="nil"/>
              <w:right w:val="nil"/>
            </w:tcBorders>
            <w:hideMark/>
          </w:tcPr>
          <w:p w:rsidR="008A74AF" w:rsidRDefault="008A74AF">
            <w:pPr>
              <w:ind w:firstLine="567"/>
              <w:jc w:val="both"/>
              <w:rPr>
                <w:rFonts w:ascii="Arial" w:hAnsi="Arial"/>
              </w:rPr>
            </w:pPr>
            <w:r>
              <w:t>в процентах</w:t>
            </w:r>
          </w:p>
        </w:tc>
      </w:tr>
      <w:tr w:rsidR="008A74AF" w:rsidTr="008A74AF">
        <w:tc>
          <w:tcPr>
            <w:tcW w:w="6096" w:type="dxa"/>
            <w:tcBorders>
              <w:top w:val="nil"/>
              <w:left w:val="nil"/>
              <w:bottom w:val="nil"/>
              <w:right w:val="nil"/>
            </w:tcBorders>
            <w:hideMark/>
          </w:tcPr>
          <w:p w:rsidR="008A74AF" w:rsidRDefault="008A74AF">
            <w:pPr>
              <w:ind w:firstLine="567"/>
              <w:jc w:val="both"/>
              <w:rPr>
                <w:rFonts w:ascii="Arial" w:hAnsi="Arial"/>
              </w:rPr>
            </w:pPr>
            <w:r>
              <w:lastRenderedPageBreak/>
              <w:t>от 1 года до 5 лет</w:t>
            </w:r>
          </w:p>
        </w:tc>
        <w:tc>
          <w:tcPr>
            <w:tcW w:w="3543" w:type="dxa"/>
            <w:tcBorders>
              <w:top w:val="nil"/>
              <w:left w:val="nil"/>
              <w:bottom w:val="nil"/>
              <w:right w:val="nil"/>
            </w:tcBorders>
            <w:hideMark/>
          </w:tcPr>
          <w:p w:rsidR="008A74AF" w:rsidRDefault="008A74AF">
            <w:pPr>
              <w:ind w:firstLine="567"/>
              <w:jc w:val="both"/>
              <w:rPr>
                <w:rFonts w:ascii="Arial" w:hAnsi="Arial"/>
              </w:rPr>
            </w:pPr>
            <w:r>
              <w:t>10</w:t>
            </w:r>
          </w:p>
        </w:tc>
      </w:tr>
      <w:tr w:rsidR="008A74AF" w:rsidTr="008A74AF">
        <w:tc>
          <w:tcPr>
            <w:tcW w:w="6096" w:type="dxa"/>
            <w:tcBorders>
              <w:top w:val="nil"/>
              <w:left w:val="nil"/>
              <w:bottom w:val="nil"/>
              <w:right w:val="nil"/>
            </w:tcBorders>
            <w:hideMark/>
          </w:tcPr>
          <w:p w:rsidR="008A74AF" w:rsidRDefault="008A74AF">
            <w:pPr>
              <w:ind w:firstLine="567"/>
              <w:jc w:val="both"/>
              <w:rPr>
                <w:rFonts w:ascii="Arial" w:hAnsi="Arial"/>
              </w:rPr>
            </w:pPr>
            <w:r>
              <w:t>от 5 до 10 лет</w:t>
            </w:r>
          </w:p>
        </w:tc>
        <w:tc>
          <w:tcPr>
            <w:tcW w:w="3543" w:type="dxa"/>
            <w:tcBorders>
              <w:top w:val="nil"/>
              <w:left w:val="nil"/>
              <w:bottom w:val="nil"/>
              <w:right w:val="nil"/>
            </w:tcBorders>
            <w:hideMark/>
          </w:tcPr>
          <w:p w:rsidR="008A74AF" w:rsidRDefault="008A74AF">
            <w:pPr>
              <w:ind w:firstLine="567"/>
              <w:jc w:val="both"/>
              <w:rPr>
                <w:rFonts w:ascii="Arial" w:hAnsi="Arial"/>
              </w:rPr>
            </w:pPr>
            <w:r>
              <w:t>15</w:t>
            </w:r>
          </w:p>
        </w:tc>
      </w:tr>
      <w:tr w:rsidR="008A74AF" w:rsidTr="008A74AF">
        <w:tc>
          <w:tcPr>
            <w:tcW w:w="6096" w:type="dxa"/>
            <w:tcBorders>
              <w:top w:val="nil"/>
              <w:left w:val="nil"/>
              <w:bottom w:val="nil"/>
              <w:right w:val="nil"/>
            </w:tcBorders>
            <w:hideMark/>
          </w:tcPr>
          <w:p w:rsidR="008A74AF" w:rsidRDefault="008A74AF">
            <w:pPr>
              <w:ind w:firstLine="567"/>
              <w:jc w:val="both"/>
              <w:rPr>
                <w:rFonts w:ascii="Arial" w:hAnsi="Arial"/>
              </w:rPr>
            </w:pPr>
            <w:r>
              <w:t>от 10 до 15 лет</w:t>
            </w:r>
          </w:p>
        </w:tc>
        <w:tc>
          <w:tcPr>
            <w:tcW w:w="3543" w:type="dxa"/>
            <w:tcBorders>
              <w:top w:val="nil"/>
              <w:left w:val="nil"/>
              <w:bottom w:val="nil"/>
              <w:right w:val="nil"/>
            </w:tcBorders>
            <w:hideMark/>
          </w:tcPr>
          <w:p w:rsidR="008A74AF" w:rsidRDefault="008A74AF">
            <w:pPr>
              <w:ind w:firstLine="567"/>
              <w:jc w:val="both"/>
              <w:rPr>
                <w:rFonts w:ascii="Arial" w:hAnsi="Arial"/>
              </w:rPr>
            </w:pPr>
            <w:r>
              <w:t>20</w:t>
            </w:r>
          </w:p>
        </w:tc>
      </w:tr>
      <w:tr w:rsidR="008A74AF" w:rsidTr="008A74AF">
        <w:tc>
          <w:tcPr>
            <w:tcW w:w="6096" w:type="dxa"/>
            <w:tcBorders>
              <w:top w:val="nil"/>
              <w:left w:val="nil"/>
              <w:bottom w:val="nil"/>
              <w:right w:val="nil"/>
            </w:tcBorders>
            <w:hideMark/>
          </w:tcPr>
          <w:p w:rsidR="008A74AF" w:rsidRDefault="008A74AF">
            <w:pPr>
              <w:ind w:firstLine="567"/>
              <w:jc w:val="both"/>
              <w:rPr>
                <w:rFonts w:ascii="Arial" w:hAnsi="Arial"/>
              </w:rPr>
            </w:pPr>
            <w:r>
              <w:t>свыше 15 лет</w:t>
            </w:r>
          </w:p>
        </w:tc>
        <w:tc>
          <w:tcPr>
            <w:tcW w:w="3543" w:type="dxa"/>
            <w:tcBorders>
              <w:top w:val="nil"/>
              <w:left w:val="nil"/>
              <w:bottom w:val="nil"/>
              <w:right w:val="nil"/>
            </w:tcBorders>
            <w:hideMark/>
          </w:tcPr>
          <w:p w:rsidR="008A74AF" w:rsidRDefault="008A74AF">
            <w:pPr>
              <w:ind w:firstLine="567"/>
              <w:jc w:val="both"/>
              <w:rPr>
                <w:rFonts w:ascii="Arial" w:hAnsi="Arial"/>
              </w:rPr>
            </w:pPr>
            <w:r>
              <w:t>30;</w:t>
            </w:r>
          </w:p>
        </w:tc>
      </w:tr>
    </w:tbl>
    <w:p w:rsidR="008A74AF" w:rsidRDefault="008A74AF" w:rsidP="008A74AF">
      <w:pPr>
        <w:rPr>
          <w:rFonts w:ascii="Arial" w:hAnsi="Arial"/>
        </w:rPr>
      </w:pPr>
      <w:bookmarkStart w:id="97" w:name="sub_20032"/>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8A74AF" w:rsidRDefault="008A74AF" w:rsidP="008A74AF">
      <w:bookmarkStart w:id="98" w:name="sub_20321"/>
      <w:bookmarkEnd w:id="97"/>
      <w:r>
        <w:t xml:space="preserve">а) </w:t>
      </w:r>
      <w:bookmarkStart w:id="99" w:name="sub_20322"/>
      <w:bookmarkEnd w:id="98"/>
      <w:r>
        <w:t>по главной группе должностей муниципальной службы - от 120 до 150 процентов должностного оклада;</w:t>
      </w:r>
    </w:p>
    <w:p w:rsidR="008A74AF" w:rsidRDefault="008A74AF" w:rsidP="008A74AF">
      <w:bookmarkStart w:id="100" w:name="sub_20323"/>
      <w:bookmarkEnd w:id="99"/>
      <w:r>
        <w:t>б) по ведущей группе должностей муниципальной службы - от 90 до 120 процентов должностного оклада;</w:t>
      </w:r>
    </w:p>
    <w:p w:rsidR="008A74AF" w:rsidRDefault="008A74AF" w:rsidP="008A74AF">
      <w:bookmarkStart w:id="101" w:name="sub_20324"/>
      <w:bookmarkEnd w:id="100"/>
      <w:r>
        <w:t>в) по старшей группе должностей муниципальной службы - от 60 до 90 процентов должностного оклада;</w:t>
      </w:r>
    </w:p>
    <w:p w:rsidR="008A74AF" w:rsidRDefault="008A74AF" w:rsidP="008A74AF">
      <w:bookmarkStart w:id="102" w:name="sub_20325"/>
      <w:bookmarkEnd w:id="101"/>
      <w:r>
        <w:t>г) по младшей группе должностей муниципальной службы - до 60 процентов должностного оклада;</w:t>
      </w:r>
    </w:p>
    <w:p w:rsidR="008A74AF" w:rsidRDefault="008A74AF" w:rsidP="008A74AF">
      <w:bookmarkStart w:id="103" w:name="sub_20033"/>
      <w:bookmarkEnd w:id="102"/>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8A74AF" w:rsidRDefault="008A74AF" w:rsidP="008A74AF">
      <w:bookmarkStart w:id="104" w:name="sub_20034"/>
      <w:bookmarkEnd w:id="103"/>
      <w:r>
        <w:t xml:space="preserve">4) премии по итогам работы за месяц (квартал) и год, порядок </w:t>
      </w:r>
      <w:proofErr w:type="gramStart"/>
      <w:r>
        <w:t>выплаты</w:t>
      </w:r>
      <w:proofErr w:type="gramEnd"/>
      <w: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8A74AF" w:rsidRDefault="008A74AF" w:rsidP="008A74AF">
      <w:bookmarkStart w:id="105" w:name="sub_20035"/>
      <w:bookmarkEnd w:id="104"/>
      <w:proofErr w:type="gramStart"/>
      <w: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Закона Краснодарского края от 08 июня 2007 года № 1244-КЗ «О муниципальной</w:t>
      </w:r>
      <w:proofErr w:type="gramEnd"/>
      <w:r>
        <w:t xml:space="preserve"> службе в Краснодарском крае»;</w:t>
      </w:r>
    </w:p>
    <w:p w:rsidR="008A74AF" w:rsidRDefault="008A74AF" w:rsidP="008A74AF">
      <w:bookmarkStart w:id="106" w:name="sub_20036"/>
      <w:bookmarkEnd w:id="105"/>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8A74AF" w:rsidRDefault="008A74AF" w:rsidP="008A74AF">
      <w:bookmarkStart w:id="107" w:name="sub_2004"/>
      <w:bookmarkEnd w:id="106"/>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8A74AF" w:rsidRDefault="008A74AF" w:rsidP="008A74AF">
      <w:bookmarkStart w:id="108" w:name="sub_2005"/>
      <w:bookmarkEnd w:id="107"/>
      <w:r>
        <w:t xml:space="preserve">5. </w:t>
      </w:r>
      <w:proofErr w:type="gramStart"/>
      <w:r>
        <w:t>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статьи 20 Закона Краснодарского края от 08 июня 2007 года № 1244-КЗ «О муниципальной службе в Краснодарском крае», в количестве должностных окладов, размер которых по каждой из выплат определяется представительным органом</w:t>
      </w:r>
      <w:proofErr w:type="gramEnd"/>
      <w:r>
        <w:t xml:space="preserve"> муниципального образования.</w:t>
      </w:r>
    </w:p>
    <w:bookmarkEnd w:id="108"/>
    <w:p w:rsidR="008A74AF" w:rsidRDefault="008A74AF" w:rsidP="008A74AF">
      <w:r>
        <w:t xml:space="preserve">4. </w:t>
      </w:r>
      <w:proofErr w:type="gramStart"/>
      <w: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p w:rsidR="008A74AF" w:rsidRDefault="008A74AF" w:rsidP="008A74AF"/>
    <w:p w:rsidR="008A74AF" w:rsidRDefault="008A74AF" w:rsidP="008A74AF">
      <w:r>
        <w:t>Статья 27. Гарантии, предоставляемые муниципальному служащему</w:t>
      </w:r>
    </w:p>
    <w:p w:rsidR="008A74AF" w:rsidRDefault="008A74AF" w:rsidP="008A74AF"/>
    <w:p w:rsidR="008A74AF" w:rsidRDefault="008A74AF" w:rsidP="008A74AF">
      <w:r>
        <w:t>1. Муниципальному служащему гарантируются:</w:t>
      </w:r>
    </w:p>
    <w:p w:rsidR="008A74AF" w:rsidRDefault="008A74AF" w:rsidP="008A74AF">
      <w:r>
        <w:t>1) условия работы, обеспечивающие исполнение им должностных обязанностей в соответствии с должностной инструкцией;</w:t>
      </w:r>
    </w:p>
    <w:p w:rsidR="008A74AF" w:rsidRDefault="008A74AF" w:rsidP="008A74AF">
      <w:r>
        <w:lastRenderedPageBreak/>
        <w:t>2) право на своевременное и в полном объеме получение денежного содержания;</w:t>
      </w:r>
    </w:p>
    <w:p w:rsidR="008A74AF" w:rsidRDefault="008A74AF" w:rsidP="008A74AF">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4AF" w:rsidRDefault="008A74AF" w:rsidP="008A74AF">
      <w:r>
        <w:t>4) медицинское обслуживание муниципального служащего и членов его семьи, в том числе после выхода муниципального служащего на пенсию;</w:t>
      </w:r>
    </w:p>
    <w:p w:rsidR="008A74AF" w:rsidRDefault="008A74AF" w:rsidP="008A74AF">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74AF" w:rsidRDefault="008A74AF" w:rsidP="008A74AF">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74AF" w:rsidRDefault="008A74AF" w:rsidP="008A74AF">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74AF" w:rsidRDefault="008A74AF" w:rsidP="008A74AF">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74AF" w:rsidRDefault="008A74AF" w:rsidP="008A74AF">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74AF" w:rsidRDefault="008A74AF" w:rsidP="008A74AF">
      <w:r>
        <w:t>3. Уставом Прочноокопского сельского поселения Новокубанского района муниципальным служащим могут быть предоставлены дополнительные гарантии.</w:t>
      </w:r>
    </w:p>
    <w:p w:rsidR="008A74AF" w:rsidRDefault="008A74AF" w:rsidP="008A74AF"/>
    <w:p w:rsidR="008A74AF" w:rsidRDefault="008A74AF" w:rsidP="008A74AF">
      <w:r>
        <w:t>Статья 28. Пенсионное обеспечение муниципального служащего и членов его семьи</w:t>
      </w:r>
    </w:p>
    <w:p w:rsidR="008A74AF" w:rsidRDefault="008A74AF" w:rsidP="008A74AF"/>
    <w:p w:rsidR="008A74AF" w:rsidRDefault="008A74AF" w:rsidP="008A74AF">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8A74AF" w:rsidRDefault="008A74AF" w:rsidP="008A74AF">
      <w: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8A74AF" w:rsidRDefault="008A74AF" w:rsidP="008A74AF">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A74AF" w:rsidRDefault="008A74AF" w:rsidP="008A74AF"/>
    <w:p w:rsidR="008A74AF" w:rsidRDefault="008A74AF" w:rsidP="008A74AF">
      <w:r>
        <w:t>Статья 29. Стаж муниципальной службы</w:t>
      </w:r>
    </w:p>
    <w:p w:rsidR="008A74AF" w:rsidRDefault="008A74AF" w:rsidP="008A74AF"/>
    <w:p w:rsidR="008A74AF" w:rsidRDefault="008A74AF" w:rsidP="008A74AF">
      <w:bookmarkStart w:id="109" w:name="sub_251"/>
      <w:r>
        <w:t>1. В стаж (общую продолжительность) муниципальной службы включаются периоды замещения:</w:t>
      </w:r>
    </w:p>
    <w:p w:rsidR="008A74AF" w:rsidRDefault="008A74AF" w:rsidP="008A74AF">
      <w:bookmarkStart w:id="110" w:name="sub_2511"/>
      <w:bookmarkEnd w:id="109"/>
      <w:r>
        <w:t>1) должностей муниципальной службы;</w:t>
      </w:r>
    </w:p>
    <w:p w:rsidR="008A74AF" w:rsidRDefault="008A74AF" w:rsidP="008A74AF">
      <w:bookmarkStart w:id="111" w:name="sub_2512"/>
      <w:bookmarkEnd w:id="110"/>
      <w:r>
        <w:t>2) муниципальных должностей;</w:t>
      </w:r>
    </w:p>
    <w:p w:rsidR="008A74AF" w:rsidRDefault="008A74AF" w:rsidP="008A74AF">
      <w:bookmarkStart w:id="112" w:name="sub_2513"/>
      <w:bookmarkEnd w:id="111"/>
      <w:r>
        <w:t>3) государственных должностей Российской Федерации и государственных должностей субъектов Российской Федерации;</w:t>
      </w:r>
    </w:p>
    <w:p w:rsidR="008A74AF" w:rsidRDefault="008A74AF" w:rsidP="008A74AF">
      <w:bookmarkStart w:id="113" w:name="sub_2514"/>
      <w:bookmarkEnd w:id="112"/>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8A74AF" w:rsidRDefault="008A74AF" w:rsidP="008A74AF">
      <w:bookmarkStart w:id="114" w:name="sub_2515"/>
      <w:bookmarkEnd w:id="113"/>
      <w:r>
        <w:t>5) иных должностей в соответствии с федеральными законами.</w:t>
      </w:r>
    </w:p>
    <w:p w:rsidR="008A74AF" w:rsidRDefault="008A74AF" w:rsidP="008A74AF">
      <w:bookmarkStart w:id="115" w:name="sub_252"/>
      <w:bookmarkEnd w:id="114"/>
      <w:r>
        <w:t xml:space="preserve">2. </w:t>
      </w:r>
      <w:proofErr w:type="gramStart"/>
      <w: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городских поселений, помимо периодов замещения должностей, указанных в части 1 настоящей статьи, включаются (засчитываются) также периоды</w:t>
      </w:r>
      <w:proofErr w:type="gramEnd"/>
      <w:r>
        <w:t xml:space="preserve"> </w:t>
      </w:r>
      <w:proofErr w:type="gramStart"/>
      <w:r>
        <w:t>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roofErr w:type="gramEnd"/>
    </w:p>
    <w:p w:rsidR="008A74AF" w:rsidRDefault="008A74AF" w:rsidP="008A74AF">
      <w:r>
        <w:t xml:space="preserve"> </w:t>
      </w:r>
      <w:bookmarkStart w:id="116" w:name="sub_253"/>
      <w:bookmarkEnd w:id="115"/>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Краснодарского края и муниципальными правовыми актами.</w:t>
      </w:r>
    </w:p>
    <w:p w:rsidR="008A74AF" w:rsidRDefault="008A74AF" w:rsidP="008A74AF">
      <w:bookmarkStart w:id="117" w:name="sub_234"/>
      <w:bookmarkStart w:id="118" w:name="sub_254"/>
      <w:bookmarkEnd w:id="116"/>
      <w:r>
        <w:t>4. Порядок исчисления стажа муниципальной службы устанавливается законом Краснодарского края.</w:t>
      </w:r>
    </w:p>
    <w:bookmarkEnd w:id="117"/>
    <w:bookmarkEnd w:id="118"/>
    <w:p w:rsidR="008A74AF" w:rsidRDefault="008A74AF" w:rsidP="008A74AF"/>
    <w:p w:rsidR="008A74AF" w:rsidRDefault="008A74AF" w:rsidP="008A74AF">
      <w:r>
        <w:t>Глава 7. Поощрение муниципального служащего. Дисциплинарная ответственность муниципального служащего</w:t>
      </w:r>
    </w:p>
    <w:p w:rsidR="008A74AF" w:rsidRDefault="008A74AF" w:rsidP="008A74AF"/>
    <w:p w:rsidR="008A74AF" w:rsidRDefault="008A74AF" w:rsidP="008A74AF">
      <w:r>
        <w:t>Статья 30. Поощрение муниципального служащего</w:t>
      </w:r>
    </w:p>
    <w:p w:rsidR="008A74AF" w:rsidRDefault="008A74AF" w:rsidP="008A74AF"/>
    <w:p w:rsidR="008A74AF" w:rsidRDefault="008A74AF" w:rsidP="008A74AF">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8A74AF" w:rsidRDefault="008A74AF" w:rsidP="008A74AF"/>
    <w:p w:rsidR="008A74AF" w:rsidRDefault="008A74AF" w:rsidP="008A74AF">
      <w:r>
        <w:t>Статья 31. Дисциплинарная ответственность муниципального служащего</w:t>
      </w:r>
    </w:p>
    <w:p w:rsidR="008A74AF" w:rsidRDefault="008A74AF" w:rsidP="008A74AF"/>
    <w:p w:rsidR="008A74AF" w:rsidRDefault="008A74AF" w:rsidP="008A74AF">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74AF" w:rsidRDefault="008A74AF" w:rsidP="008A74AF">
      <w:r>
        <w:t>1) замечание;</w:t>
      </w:r>
    </w:p>
    <w:p w:rsidR="008A74AF" w:rsidRDefault="008A74AF" w:rsidP="008A74AF">
      <w:r>
        <w:t>2) выговор;</w:t>
      </w:r>
    </w:p>
    <w:p w:rsidR="008A74AF" w:rsidRDefault="008A74AF" w:rsidP="008A74AF">
      <w:r>
        <w:t>3) увольнение с муниципальной службы по соответствующим основаниям.</w:t>
      </w:r>
    </w:p>
    <w:p w:rsidR="008A74AF" w:rsidRDefault="008A74AF" w:rsidP="008A74AF">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74AF" w:rsidRDefault="008A74AF" w:rsidP="008A74AF">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bookmarkStart w:id="119" w:name="sub_2710"/>
      <w:r>
        <w:t xml:space="preserve"> </w:t>
      </w:r>
    </w:p>
    <w:p w:rsidR="008A74AF" w:rsidRDefault="008A74AF" w:rsidP="008A74AF"/>
    <w:bookmarkEnd w:id="119"/>
    <w:p w:rsidR="008A74AF" w:rsidRDefault="008A74AF" w:rsidP="008A74AF">
      <w:r>
        <w:t>Статья 32.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74AF" w:rsidRDefault="008A74AF" w:rsidP="008A74AF"/>
    <w:p w:rsidR="008A74AF" w:rsidRDefault="008A74AF" w:rsidP="008A74AF">
      <w:bookmarkStart w:id="120" w:name="sub_27101"/>
      <w:r>
        <w:lastRenderedPageBreak/>
        <w:t xml:space="preserve">1. </w:t>
      </w:r>
      <w:proofErr w:type="gramStart"/>
      <w: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w:t>
      </w:r>
      <w:proofErr w:type="gramEnd"/>
      <w:r>
        <w:t xml:space="preserve"> закона от 2 марта 2007 года № 25-ФЗ «О муниципальной службе в Российской Федерации».</w:t>
      </w:r>
    </w:p>
    <w:p w:rsidR="008A74AF" w:rsidRDefault="008A74AF" w:rsidP="008A74AF">
      <w:bookmarkStart w:id="121" w:name="sub_27102"/>
      <w:bookmarkEnd w:id="120"/>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8A74AF" w:rsidRDefault="008A74AF" w:rsidP="008A74AF">
      <w:bookmarkStart w:id="122" w:name="sub_27103"/>
      <w:bookmarkEnd w:id="121"/>
      <w:r>
        <w:t>3. Взыскания, предусмотренные статьями 14.1, 15 и 27 Федерального закона от 02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22"/>
    <w:p w:rsidR="008A74AF" w:rsidRDefault="008A74AF" w:rsidP="008A74AF">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A74AF" w:rsidRDefault="008A74AF" w:rsidP="008A74AF">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74AF" w:rsidRDefault="008A74AF" w:rsidP="008A74AF">
      <w:proofErr w:type="gramStart"/>
      <w: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A74AF" w:rsidRDefault="008A74AF" w:rsidP="008A74AF">
      <w:r>
        <w:t>4) объяснений муниципального служащего;</w:t>
      </w:r>
    </w:p>
    <w:p w:rsidR="008A74AF" w:rsidRDefault="008A74AF" w:rsidP="008A74AF">
      <w:r>
        <w:t>5) иных материалов.</w:t>
      </w:r>
    </w:p>
    <w:p w:rsidR="008A74AF" w:rsidRDefault="008A74AF" w:rsidP="008A74AF">
      <w:bookmarkStart w:id="123" w:name="sub_27104"/>
      <w:r>
        <w:t xml:space="preserve">4. </w:t>
      </w:r>
      <w:proofErr w:type="gramStart"/>
      <w:r>
        <w:t>При применении взысканий, предусмотренных статьями 14.1, 15 и 27 Федерального закона от 02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t xml:space="preserve"> коррупции, а также предшествующие результаты исполнения муниципальным служащим своих должностных обязанностей.</w:t>
      </w:r>
    </w:p>
    <w:p w:rsidR="008A74AF" w:rsidRDefault="008A74AF" w:rsidP="008A74AF">
      <w:bookmarkStart w:id="124" w:name="sub_27105"/>
      <w:bookmarkEnd w:id="123"/>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часть 1 или 2 настоящей статьи.</w:t>
      </w:r>
    </w:p>
    <w:p w:rsidR="008A74AF" w:rsidRDefault="008A74AF" w:rsidP="008A74AF">
      <w:bookmarkStart w:id="125" w:name="sub_27106"/>
      <w:bookmarkEnd w:id="124"/>
      <w:r>
        <w:t xml:space="preserve">6. </w:t>
      </w:r>
      <w:proofErr w:type="gramStart"/>
      <w:r>
        <w:t>Взыскания, предусмотренные статьями 14.1, 15 и 27 Федерального закона от 02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bookmarkEnd w:id="125"/>
    </w:p>
    <w:p w:rsidR="008A74AF" w:rsidRDefault="008A74AF" w:rsidP="008A74AF">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w:t>
      </w:r>
      <w:r>
        <w:lastRenderedPageBreak/>
        <w:t>связи с утратой доверия, предусмотренный статьей 15 Федерального закона от 25 декабря 2008 года № 273-ФЗ «О противодействии коррупции».</w:t>
      </w:r>
    </w:p>
    <w:p w:rsidR="008A74AF" w:rsidRDefault="008A74AF" w:rsidP="008A74AF"/>
    <w:p w:rsidR="008A74AF" w:rsidRDefault="008A74AF" w:rsidP="008A74AF">
      <w:r>
        <w:t>Глава 8. Кадровая работа</w:t>
      </w:r>
    </w:p>
    <w:p w:rsidR="008A74AF" w:rsidRDefault="008A74AF" w:rsidP="008A74AF"/>
    <w:p w:rsidR="008A74AF" w:rsidRDefault="008A74AF" w:rsidP="008A74AF">
      <w:r>
        <w:t>Статья 33. Кадровая работа</w:t>
      </w:r>
    </w:p>
    <w:p w:rsidR="008A74AF" w:rsidRDefault="008A74AF" w:rsidP="008A74AF"/>
    <w:p w:rsidR="008A74AF" w:rsidRDefault="008A74AF" w:rsidP="008A74AF">
      <w:r>
        <w:t xml:space="preserve">Кадровая работа в </w:t>
      </w:r>
      <w:proofErr w:type="spellStart"/>
      <w:r>
        <w:t>Прочноокопском</w:t>
      </w:r>
      <w:proofErr w:type="spellEnd"/>
      <w:r>
        <w:t xml:space="preserve"> сельском поселении Новокубанского района включает в себя:</w:t>
      </w:r>
    </w:p>
    <w:p w:rsidR="008A74AF" w:rsidRDefault="008A74AF" w:rsidP="008A74AF">
      <w:r>
        <w:t>1) формирование кадрового состава для замещения должностей муниципальной службы;</w:t>
      </w:r>
    </w:p>
    <w:p w:rsidR="008A74AF" w:rsidRDefault="008A74AF" w:rsidP="008A74AF">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A74AF" w:rsidRDefault="008A74AF" w:rsidP="008A74AF">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A74AF" w:rsidRDefault="008A74AF" w:rsidP="008A74AF">
      <w:proofErr w:type="gramStart"/>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8A74AF" w:rsidRDefault="008A74AF" w:rsidP="008A74AF">
      <w:r>
        <w:t>5) ведение личных дел муниципальных служащих;</w:t>
      </w:r>
    </w:p>
    <w:p w:rsidR="008A74AF" w:rsidRDefault="008A74AF" w:rsidP="008A74AF">
      <w:r>
        <w:t xml:space="preserve">6) ведение реестра муниципальных служащих в </w:t>
      </w:r>
      <w:proofErr w:type="spellStart"/>
      <w:r>
        <w:t>Прочноокопском</w:t>
      </w:r>
      <w:proofErr w:type="spellEnd"/>
      <w:r>
        <w:t xml:space="preserve"> сельском поселении Новокубанского района;</w:t>
      </w:r>
    </w:p>
    <w:p w:rsidR="008A74AF" w:rsidRDefault="008A74AF" w:rsidP="008A74AF">
      <w:r>
        <w:t>7) оформление и выдачу служебных удостоверений муниципальных служащих;</w:t>
      </w:r>
    </w:p>
    <w:p w:rsidR="008A74AF" w:rsidRDefault="008A74AF" w:rsidP="008A74AF">
      <w:r>
        <w:t>8) проведение конкурса на замещение вакантных должностей муниципальной службы и включение муниципальных служащих в кадровый резерв;</w:t>
      </w:r>
    </w:p>
    <w:p w:rsidR="008A74AF" w:rsidRDefault="008A74AF" w:rsidP="008A74AF">
      <w:r>
        <w:t>9) проведение аттестации муниципальных служащих;</w:t>
      </w:r>
    </w:p>
    <w:p w:rsidR="008A74AF" w:rsidRDefault="008A74AF" w:rsidP="008A74AF">
      <w:r>
        <w:t>10) организацию работы с кадровым резервом и его эффективное использование;</w:t>
      </w:r>
    </w:p>
    <w:p w:rsidR="008A74AF" w:rsidRDefault="008A74AF" w:rsidP="008A74AF">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A74AF" w:rsidRDefault="008A74AF" w:rsidP="008A74AF">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8A74AF" w:rsidRDefault="008A74AF" w:rsidP="008A74AF">
      <w:r>
        <w:t>13) консультирование муниципальных служащих по правовым и иным вопросам муниципальной службы;</w:t>
      </w:r>
    </w:p>
    <w:p w:rsidR="008A74AF" w:rsidRDefault="008A74AF" w:rsidP="008A74AF">
      <w:r>
        <w:t>14) решение иных вопросов кадровой работы, определяемых трудовым законодательством и законом Краснодарского края.</w:t>
      </w:r>
    </w:p>
    <w:p w:rsidR="008A74AF" w:rsidRDefault="008A74AF" w:rsidP="008A74AF"/>
    <w:p w:rsidR="008A74AF" w:rsidRDefault="008A74AF" w:rsidP="008A74AF">
      <w:pPr>
        <w:rPr>
          <w:rFonts w:eastAsia="Calibri"/>
        </w:rPr>
      </w:pPr>
      <w:r>
        <w:rPr>
          <w:rFonts w:eastAsia="Calibri"/>
        </w:rPr>
        <w:t xml:space="preserve">Статья 34. Подготовка кадров для муниципальной службы </w:t>
      </w:r>
    </w:p>
    <w:p w:rsidR="008A74AF" w:rsidRDefault="008A74AF" w:rsidP="008A74AF">
      <w:pPr>
        <w:rPr>
          <w:rFonts w:eastAsia="Calibri"/>
        </w:rPr>
      </w:pPr>
      <w:r>
        <w:rPr>
          <w:rFonts w:eastAsia="Calibri"/>
        </w:rPr>
        <w:t>на договорной основе</w:t>
      </w:r>
    </w:p>
    <w:p w:rsidR="008A74AF" w:rsidRDefault="008A74AF" w:rsidP="008A74AF">
      <w:pPr>
        <w:rPr>
          <w:rFonts w:eastAsia="Calibri"/>
        </w:rPr>
      </w:pPr>
      <w:bookmarkStart w:id="126" w:name="sub_28011"/>
    </w:p>
    <w:p w:rsidR="008A74AF" w:rsidRDefault="008A74AF" w:rsidP="008A74AF">
      <w:r>
        <w:rPr>
          <w:rFonts w:eastAsia="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w:t>
      </w:r>
      <w:r>
        <w:rPr>
          <w:rFonts w:eastAsia="Calibri"/>
        </w:rPr>
        <w:lastRenderedPageBreak/>
        <w:t xml:space="preserve">граждан для муниципальной службы на договорной основе </w:t>
      </w:r>
      <w:r>
        <w:t>в соответствии с законодательством Российской Федерации и законодательством Краснодарского края.</w:t>
      </w:r>
    </w:p>
    <w:p w:rsidR="008A74AF" w:rsidRDefault="008A74AF" w:rsidP="008A74AF">
      <w:bookmarkStart w:id="127" w:name="sub_28012"/>
      <w:bookmarkEnd w:id="126"/>
      <w: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8A74AF" w:rsidRDefault="008A74AF" w:rsidP="008A74AF">
      <w:r>
        <w:t>3. Органы местного самоуправления Прочноокопского сельского поселения Новокубанского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8A74AF" w:rsidRDefault="008A74AF" w:rsidP="008A74AF">
      <w:r>
        <w:t>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8A74AF" w:rsidRDefault="008A74AF" w:rsidP="008A74AF">
      <w:r>
        <w:t>5. В решении представителя нанимателя (работодателя) о проведении конкурса на заключение договора о целевом обучении указываются:</w:t>
      </w:r>
    </w:p>
    <w:p w:rsidR="008A74AF" w:rsidRDefault="008A74AF" w:rsidP="008A74AF">
      <w:bookmarkStart w:id="128" w:name="sub_260151"/>
      <w:r>
        <w:t>1) группы должностей муниципальной службы, которые подлежат замещению гражданами после окончания обучения;</w:t>
      </w:r>
    </w:p>
    <w:p w:rsidR="008A74AF" w:rsidRDefault="008A74AF" w:rsidP="008A74AF">
      <w:bookmarkStart w:id="129" w:name="sub_260152"/>
      <w:bookmarkEnd w:id="128"/>
      <w:r>
        <w:t>2) квалификационные требования к должностям муниципальной службы, указанным в пункте 1 настоящей части;</w:t>
      </w:r>
    </w:p>
    <w:p w:rsidR="008A74AF" w:rsidRDefault="008A74AF" w:rsidP="008A74AF">
      <w:bookmarkStart w:id="130" w:name="sub_260153"/>
      <w:bookmarkEnd w:id="129"/>
      <w:r>
        <w:t>3) место и время приема документов для участия в конкурсе на заключение договора о целевом обучении;</w:t>
      </w:r>
    </w:p>
    <w:p w:rsidR="008A74AF" w:rsidRDefault="008A74AF" w:rsidP="008A74AF">
      <w:bookmarkStart w:id="131" w:name="sub_260154"/>
      <w:bookmarkEnd w:id="130"/>
      <w:r>
        <w:t>4) дата и время окончания приема документов для участия в конкурсе на заключение договора о целевом обучении;</w:t>
      </w:r>
    </w:p>
    <w:p w:rsidR="008A74AF" w:rsidRDefault="008A74AF" w:rsidP="008A74AF">
      <w:bookmarkStart w:id="132" w:name="sub_260155"/>
      <w:bookmarkEnd w:id="131"/>
      <w: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132"/>
    <w:p w:rsidR="008A74AF" w:rsidRDefault="008A74AF" w:rsidP="008A74AF">
      <w: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8A74AF" w:rsidRDefault="008A74AF" w:rsidP="008A74AF">
      <w:proofErr w:type="gramStart"/>
      <w: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8A74AF" w:rsidRDefault="008A74AF" w:rsidP="008A74AF">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8A74AF" w:rsidRDefault="008A74AF" w:rsidP="008A74AF">
      <w:bookmarkStart w:id="133" w:name="sub_260171"/>
      <w:r>
        <w:t>1) личное заявление;</w:t>
      </w:r>
    </w:p>
    <w:p w:rsidR="008A74AF" w:rsidRDefault="008A74AF" w:rsidP="008A74AF">
      <w:bookmarkStart w:id="134" w:name="sub_260172"/>
      <w:bookmarkEnd w:id="133"/>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8A74AF" w:rsidRDefault="008A74AF" w:rsidP="008A74AF">
      <w:bookmarkStart w:id="135" w:name="sub_260173"/>
      <w:bookmarkEnd w:id="134"/>
      <w:r>
        <w:t>3) копию паспорта или заменяющего его документа (оригинал соответствующего документа предъявляется лично по прибытии на конкурс);</w:t>
      </w:r>
    </w:p>
    <w:p w:rsidR="008A74AF" w:rsidRDefault="008A74AF" w:rsidP="008A74AF">
      <w:bookmarkStart w:id="136" w:name="sub_260174"/>
      <w:bookmarkEnd w:id="135"/>
      <w:r>
        <w:t>4) заключение медицинской организации об отсутствии заболевания, препятствующего поступлению на муниципальную службу;</w:t>
      </w:r>
    </w:p>
    <w:p w:rsidR="008A74AF" w:rsidRDefault="008A74AF" w:rsidP="008A74AF">
      <w:bookmarkStart w:id="137" w:name="sub_260175"/>
      <w:bookmarkEnd w:id="136"/>
      <w:r>
        <w:t xml:space="preserve">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w:t>
      </w:r>
      <w:r>
        <w:lastRenderedPageBreak/>
        <w:t>трудовую (служебную) деятельность гражданина (за исключением случаев, когда трудовая (служебная) деятельность ранее не осуществлялась);</w:t>
      </w:r>
    </w:p>
    <w:p w:rsidR="008A74AF" w:rsidRDefault="008A74AF" w:rsidP="008A74AF">
      <w:bookmarkStart w:id="138" w:name="sub_260176"/>
      <w:bookmarkEnd w:id="137"/>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bookmarkEnd w:id="138"/>
    <w:p w:rsidR="008A74AF" w:rsidRDefault="008A74AF" w:rsidP="008A74AF">
      <w: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8A74AF" w:rsidRDefault="008A74AF" w:rsidP="008A74AF">
      <w: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8A74AF" w:rsidRDefault="008A74AF" w:rsidP="008A74AF">
      <w: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8A74AF" w:rsidRDefault="008A74AF" w:rsidP="008A74AF">
      <w:r>
        <w:t>Конкурсная комиссия состоит из председателя, заместителя председателя, секретаря и членов конкурсной комиссии.</w:t>
      </w:r>
    </w:p>
    <w:p w:rsidR="008A74AF" w:rsidRDefault="008A74AF" w:rsidP="008A74AF">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8A74AF" w:rsidRDefault="008A74AF" w:rsidP="008A74AF">
      <w:r>
        <w:t>9. В состав конкурсной комиссии включаются:</w:t>
      </w:r>
    </w:p>
    <w:p w:rsidR="008A74AF" w:rsidRDefault="008A74AF" w:rsidP="008A74AF">
      <w:bookmarkStart w:id="139" w:name="sub_260191"/>
      <w: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8A74AF" w:rsidRDefault="008A74AF" w:rsidP="008A74AF">
      <w:bookmarkStart w:id="140" w:name="sub_260192"/>
      <w:bookmarkEnd w:id="139"/>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8A74AF" w:rsidRDefault="008A74AF" w:rsidP="008A74AF">
      <w:bookmarkStart w:id="141" w:name="sub_260193"/>
      <w:bookmarkEnd w:id="140"/>
      <w:r>
        <w:t>3) представители профсоюзной организации, действующей в органе местного самоуправления.</w:t>
      </w:r>
    </w:p>
    <w:bookmarkEnd w:id="141"/>
    <w:p w:rsidR="008A74AF" w:rsidRDefault="008A74AF" w:rsidP="008A74AF">
      <w:r>
        <w:t>10. 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8A74AF" w:rsidRDefault="008A74AF" w:rsidP="008A74AF">
      <w: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8A74AF" w:rsidRDefault="008A74AF" w:rsidP="008A74AF">
      <w:r>
        <w:t>11. 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8A74AF" w:rsidRDefault="008A74AF" w:rsidP="008A74AF">
      <w:r>
        <w:lastRenderedPageBreak/>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A74AF" w:rsidRDefault="008A74AF" w:rsidP="008A74AF">
      <w:r>
        <w:t>При равенстве голосов решающим является голос председателя конкурсной комиссии.</w:t>
      </w:r>
    </w:p>
    <w:p w:rsidR="008A74AF" w:rsidRDefault="008A74AF" w:rsidP="008A74AF">
      <w: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A74AF" w:rsidRDefault="008A74AF" w:rsidP="008A74AF">
      <w: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8A74AF" w:rsidRDefault="008A74AF" w:rsidP="008A74AF">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8A74AF" w:rsidRDefault="008A74AF" w:rsidP="008A74AF">
      <w:r>
        <w:t xml:space="preserve">Договор о целевом обучении заключается в письменной форме не позднее чем </w:t>
      </w:r>
      <w:proofErr w:type="gramStart"/>
      <w:r>
        <w:t>через сорок пять дней со дня принятия решения по итогам конкурса на заключение договора о целевом обучении</w:t>
      </w:r>
      <w:proofErr w:type="gramEnd"/>
      <w:r>
        <w:t>.</w:t>
      </w:r>
    </w:p>
    <w:p w:rsidR="008A74AF" w:rsidRDefault="008A74AF" w:rsidP="008A74AF">
      <w: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8A74AF" w:rsidRDefault="008A74AF" w:rsidP="008A74AF">
      <w: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участниками конкурса за счет собственных средств.</w:t>
      </w:r>
    </w:p>
    <w:p w:rsidR="008A74AF" w:rsidRDefault="008A74AF" w:rsidP="008A74AF">
      <w:pPr>
        <w:rPr>
          <w:rFonts w:eastAsia="Calibri"/>
        </w:rPr>
      </w:pPr>
      <w:bookmarkStart w:id="142" w:name="sub_28015"/>
      <w:bookmarkEnd w:id="127"/>
      <w:r>
        <w:rPr>
          <w:rFonts w:eastAsia="Calibri"/>
        </w:rPr>
        <w:t>17.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A74AF" w:rsidRDefault="008A74AF" w:rsidP="008A74AF">
      <w:pPr>
        <w:rPr>
          <w:rFonts w:eastAsia="Calibri"/>
        </w:rPr>
      </w:pPr>
      <w:bookmarkStart w:id="143" w:name="sub_28016"/>
      <w:bookmarkEnd w:id="142"/>
      <w:r>
        <w:rPr>
          <w:rFonts w:eastAsia="Calibri"/>
        </w:rPr>
        <w:t>18.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A74AF" w:rsidRDefault="008A74AF" w:rsidP="008A74AF">
      <w:pPr>
        <w:rPr>
          <w:rFonts w:eastAsia="Calibri"/>
        </w:rPr>
      </w:pPr>
      <w:bookmarkStart w:id="144" w:name="sub_28017"/>
      <w:bookmarkEnd w:id="143"/>
      <w:r>
        <w:rPr>
          <w:rFonts w:eastAsia="Calibri"/>
        </w:rPr>
        <w:t>19. Договор о целевом обучении может быть заключен с гражданином один раз.</w:t>
      </w:r>
    </w:p>
    <w:bookmarkEnd w:id="144"/>
    <w:p w:rsidR="008A74AF" w:rsidRDefault="008A74AF" w:rsidP="008A74AF">
      <w:r>
        <w:rPr>
          <w:rFonts w:eastAsia="Calibri"/>
        </w:rPr>
        <w:t>20. Финансовое обеспечение расходов, предусмотренных договором о целевом обучении, осуществляется за счет средств местного бюджета.</w:t>
      </w:r>
    </w:p>
    <w:p w:rsidR="008A74AF" w:rsidRDefault="008A74AF" w:rsidP="008A74AF"/>
    <w:p w:rsidR="008A74AF" w:rsidRDefault="008A74AF" w:rsidP="008A74AF">
      <w:r>
        <w:t>Статья 35. Персональные данные муниципального служащего</w:t>
      </w:r>
    </w:p>
    <w:p w:rsidR="008A74AF" w:rsidRDefault="008A74AF" w:rsidP="008A74AF"/>
    <w:p w:rsidR="008A74AF" w:rsidRDefault="008A74AF" w:rsidP="008A74AF">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A74AF" w:rsidRDefault="008A74AF" w:rsidP="008A74AF">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8A74AF" w:rsidRDefault="008A74AF" w:rsidP="008A74AF"/>
    <w:p w:rsidR="008A74AF" w:rsidRDefault="008A74AF" w:rsidP="008A74AF">
      <w:r>
        <w:t>Статья 36. Порядок ведения личного дела муниципального служащего</w:t>
      </w:r>
    </w:p>
    <w:p w:rsidR="008A74AF" w:rsidRDefault="008A74AF" w:rsidP="008A74AF"/>
    <w:p w:rsidR="008A74AF" w:rsidRDefault="008A74AF" w:rsidP="008A74AF">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74AF" w:rsidRDefault="008A74AF" w:rsidP="008A74AF">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A74AF" w:rsidRDefault="008A74AF" w:rsidP="008A74AF">
      <w: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ликвидированного органа местного самоуправления, или их правопреемникам.</w:t>
      </w:r>
    </w:p>
    <w:p w:rsidR="008A74AF" w:rsidRDefault="008A74AF" w:rsidP="008A74AF">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A74AF" w:rsidRDefault="008A74AF" w:rsidP="008A74AF"/>
    <w:p w:rsidR="008A74AF" w:rsidRDefault="008A74AF" w:rsidP="008A74AF">
      <w:r>
        <w:t>Статья 37. Реестр муниципальных служащих</w:t>
      </w:r>
    </w:p>
    <w:p w:rsidR="008A74AF" w:rsidRDefault="008A74AF" w:rsidP="008A74AF"/>
    <w:p w:rsidR="008A74AF" w:rsidRDefault="008A74AF" w:rsidP="008A74AF">
      <w:r>
        <w:t xml:space="preserve">1. В </w:t>
      </w:r>
      <w:proofErr w:type="spellStart"/>
      <w:r>
        <w:t>Прочноокопском</w:t>
      </w:r>
      <w:proofErr w:type="spellEnd"/>
      <w:r>
        <w:t xml:space="preserve"> сельском поселении Новокубанского района ведется реестр муниципальных служащих.</w:t>
      </w:r>
    </w:p>
    <w:p w:rsidR="008A74AF" w:rsidRDefault="008A74AF" w:rsidP="008A74AF">
      <w:r>
        <w:t>2. Муниципальный служащий, уволенный с муниципальной службы, исключается из реестра муниципальных служащих в день увольнения.</w:t>
      </w:r>
    </w:p>
    <w:p w:rsidR="008A74AF" w:rsidRDefault="008A74AF" w:rsidP="008A74AF">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A74AF" w:rsidRDefault="008A74AF" w:rsidP="008A74AF">
      <w:r>
        <w:t>4. Порядок ведения реестра муниципальных служащих утверждается муниципальным правовым актом.</w:t>
      </w:r>
    </w:p>
    <w:p w:rsidR="008A74AF" w:rsidRDefault="008A74AF" w:rsidP="008A74AF"/>
    <w:p w:rsidR="008A74AF" w:rsidRDefault="008A74AF" w:rsidP="008A74AF">
      <w:r>
        <w:t>Статья 38. Приоритетные направления формирования кадрового состава муниципальной службы</w:t>
      </w:r>
    </w:p>
    <w:p w:rsidR="008A74AF" w:rsidRDefault="008A74AF" w:rsidP="008A74AF"/>
    <w:p w:rsidR="008A74AF" w:rsidRDefault="008A74AF" w:rsidP="008A74AF">
      <w:r>
        <w:t xml:space="preserve">Приоритетными направлениями формирования кадрового состава муниципальной службы в </w:t>
      </w:r>
      <w:proofErr w:type="spellStart"/>
      <w:r>
        <w:t>Прочноокопском</w:t>
      </w:r>
      <w:proofErr w:type="spellEnd"/>
      <w:r>
        <w:t xml:space="preserve"> сельском поселении Новокубанского района являются:</w:t>
      </w:r>
    </w:p>
    <w:p w:rsidR="008A74AF" w:rsidRDefault="008A74AF" w:rsidP="008A74AF">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A74AF" w:rsidRDefault="008A74AF" w:rsidP="008A74AF">
      <w:r>
        <w:t>2) содействие продвижению по службе муниципальных служащих;</w:t>
      </w:r>
    </w:p>
    <w:p w:rsidR="008A74AF" w:rsidRDefault="008A74AF" w:rsidP="008A74AF">
      <w:r>
        <w:t>3) подготовка кадров для муниципальной службы и дополнительное профессиональное образование муниципальных служащих;</w:t>
      </w:r>
    </w:p>
    <w:p w:rsidR="008A74AF" w:rsidRDefault="008A74AF" w:rsidP="008A74AF">
      <w:r>
        <w:t>4) создание кадрового резерва и его эффективное использование;</w:t>
      </w:r>
    </w:p>
    <w:p w:rsidR="008A74AF" w:rsidRDefault="008A74AF" w:rsidP="008A74AF">
      <w:r>
        <w:t>5) оценка результатов работы муниципальных служащих посредством проведения аттестации;</w:t>
      </w:r>
    </w:p>
    <w:p w:rsidR="008A74AF" w:rsidRDefault="008A74AF" w:rsidP="008A74AF">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A74AF" w:rsidRDefault="008A74AF" w:rsidP="008A74AF"/>
    <w:p w:rsidR="008A74AF" w:rsidRDefault="008A74AF" w:rsidP="008A74AF">
      <w:r>
        <w:t>Статья 39. Кадровый резерв на муниципальной службе</w:t>
      </w:r>
    </w:p>
    <w:p w:rsidR="008A74AF" w:rsidRDefault="008A74AF" w:rsidP="008A74AF"/>
    <w:p w:rsidR="008A74AF" w:rsidRDefault="008A74AF" w:rsidP="008A74AF">
      <w:r>
        <w:t xml:space="preserve">В </w:t>
      </w:r>
      <w:proofErr w:type="spellStart"/>
      <w:r>
        <w:t>Прочноокопском</w:t>
      </w:r>
      <w:proofErr w:type="spellEnd"/>
      <w:r>
        <w:t xml:space="preserve"> сельском поселении Новокубанского района в соответствии с правовыми актами муниципальных органов Прочноокопского сельского поселения Новокубанского района может создаваться кадровый резерв для замещения вакантных должностей муниципальной службы.</w:t>
      </w:r>
    </w:p>
    <w:p w:rsidR="008A74AF" w:rsidRDefault="008A74AF" w:rsidP="008A74AF"/>
    <w:p w:rsidR="008A74AF" w:rsidRDefault="008A74AF" w:rsidP="008A74AF">
      <w:r>
        <w:t>Глава 9. Финансирование и программы развития муниципальной службы</w:t>
      </w:r>
    </w:p>
    <w:p w:rsidR="008A74AF" w:rsidRDefault="008A74AF" w:rsidP="008A74AF"/>
    <w:p w:rsidR="008A74AF" w:rsidRDefault="008A74AF" w:rsidP="008A74AF">
      <w:r>
        <w:t>Статья 40. Финансирование муниципальной службы</w:t>
      </w:r>
    </w:p>
    <w:p w:rsidR="008A74AF" w:rsidRDefault="008A74AF" w:rsidP="008A74AF"/>
    <w:p w:rsidR="008A74AF" w:rsidRDefault="008A74AF" w:rsidP="008A74AF">
      <w:r>
        <w:t>Финансирование муниципальной службы осуществляется за счет средств местного бюджета.</w:t>
      </w:r>
    </w:p>
    <w:p w:rsidR="008A74AF" w:rsidRDefault="008A74AF" w:rsidP="008A74AF"/>
    <w:p w:rsidR="008A74AF" w:rsidRDefault="008A74AF" w:rsidP="008A74AF">
      <w:r>
        <w:t>Статья 41. Программы развития муниципальной службы</w:t>
      </w:r>
    </w:p>
    <w:p w:rsidR="008A74AF" w:rsidRDefault="008A74AF" w:rsidP="008A74AF"/>
    <w:p w:rsidR="008A74AF" w:rsidRDefault="008A74AF" w:rsidP="008A74AF">
      <w:r>
        <w:t xml:space="preserve">1. Развитие муниципальной службы в </w:t>
      </w:r>
      <w:proofErr w:type="spellStart"/>
      <w:r>
        <w:t>Прочноокопском</w:t>
      </w:r>
      <w:proofErr w:type="spellEnd"/>
      <w:r>
        <w:t xml:space="preserve"> сельском поселении Новокубанского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бюджета Краснодарского края.</w:t>
      </w:r>
    </w:p>
    <w:p w:rsidR="008A74AF" w:rsidRDefault="008A74AF" w:rsidP="008A74AF">
      <w:r>
        <w:t xml:space="preserve">2. В целях </w:t>
      </w:r>
      <w:proofErr w:type="gramStart"/>
      <w:r>
        <w:t>повышения эффективности деятельности органов местного самоуправления</w:t>
      </w:r>
      <w:proofErr w:type="gramEnd"/>
      <w:r>
        <w:t xml:space="preserve"> Прочноокопского сельского поселения Новокубанского района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8A74AF" w:rsidRDefault="008A74AF" w:rsidP="008A74AF"/>
    <w:p w:rsidR="008A74AF" w:rsidRDefault="008A74AF" w:rsidP="008A74AF">
      <w:r>
        <w:t>Статья 42. Осуществление профессиональной служебной деятельности муниципальных служащих в дистанционном формате</w:t>
      </w:r>
    </w:p>
    <w:p w:rsidR="008A74AF" w:rsidRDefault="008A74AF" w:rsidP="008A74AF"/>
    <w:p w:rsidR="008A74AF" w:rsidRDefault="008A74AF" w:rsidP="008A74AF">
      <w: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8A74AF" w:rsidRDefault="008A74AF" w:rsidP="008A74AF"/>
    <w:p w:rsidR="008A74AF" w:rsidRDefault="008A74AF" w:rsidP="008A74AF">
      <w:r>
        <w:t>Глава 10. Заключительные положения</w:t>
      </w:r>
    </w:p>
    <w:p w:rsidR="008A74AF" w:rsidRDefault="008A74AF" w:rsidP="008A74AF"/>
    <w:p w:rsidR="008A74AF" w:rsidRDefault="008A74AF" w:rsidP="008A74AF">
      <w:r>
        <w:t>Статья 43. Применение нормативных правовых актов Прочноокопского сельского поселения Новокубанского района о муниципальной службе в связи с вступлением в силу настоящего Положения</w:t>
      </w:r>
    </w:p>
    <w:p w:rsidR="008A74AF" w:rsidRDefault="008A74AF" w:rsidP="008A74AF"/>
    <w:p w:rsidR="008A74AF" w:rsidRDefault="008A74AF" w:rsidP="008A74AF">
      <w:r>
        <w:t>Впредь до приведения нормативных правовых актов Прочноокопского сельского поселения Новокубанского района о муниципальной службе в соответствие с настоящим Положением нормативные правовые акты Прочноокопского сельского поселения Новокубанского района применяются постольку, поскольку они не противоречат настоящему положению и закону Краснодарского края «О муниципальной службе».</w:t>
      </w:r>
    </w:p>
    <w:p w:rsidR="008A74AF" w:rsidRDefault="008A74AF" w:rsidP="008A74AF"/>
    <w:p w:rsidR="008A74AF" w:rsidRDefault="008A74AF" w:rsidP="008A74AF"/>
    <w:p w:rsidR="008A74AF" w:rsidRDefault="008A74AF" w:rsidP="008A74AF"/>
    <w:p w:rsidR="008A74AF" w:rsidRDefault="008A74AF" w:rsidP="008A74AF">
      <w:r>
        <w:t xml:space="preserve">Глава </w:t>
      </w:r>
    </w:p>
    <w:p w:rsidR="008A74AF" w:rsidRDefault="008A74AF" w:rsidP="008A74AF">
      <w:r>
        <w:t xml:space="preserve">Прочноокопского сельского поселения </w:t>
      </w:r>
    </w:p>
    <w:p w:rsidR="008A74AF" w:rsidRDefault="008A74AF" w:rsidP="008A74AF">
      <w:r>
        <w:t>Новокубанского района</w:t>
      </w:r>
    </w:p>
    <w:p w:rsidR="008A74AF" w:rsidRDefault="008A74AF" w:rsidP="008A74AF">
      <w:r>
        <w:t>Р.Ю.Лысенко</w:t>
      </w:r>
    </w:p>
    <w:p w:rsidR="008A74AF" w:rsidRDefault="008A74AF"/>
    <w:p w:rsidR="00E47262" w:rsidRDefault="00E47262"/>
    <w:p w:rsidR="00E47262" w:rsidRDefault="00E47262">
      <w:pPr>
        <w:sectPr w:rsidR="00E47262" w:rsidSect="005F5FDE">
          <w:pgSz w:w="11907" w:h="16840"/>
          <w:pgMar w:top="1134" w:right="567" w:bottom="1134" w:left="1701" w:header="720" w:footer="720" w:gutter="0"/>
          <w:cols w:space="708"/>
          <w:docGrid w:linePitch="272"/>
        </w:sectPr>
      </w:pPr>
    </w:p>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8A74AF"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8A74AF" w:rsidRDefault="00E47262" w:rsidP="00E47262">
            <w:pPr>
              <w:rPr>
                <w:rFonts w:ascii="Arial" w:hAnsi="Arial" w:cs="Arial"/>
                <w:sz w:val="20"/>
                <w:szCs w:val="20"/>
              </w:rPr>
            </w:pPr>
          </w:p>
          <w:p w:rsidR="00E47262" w:rsidRPr="008A74AF" w:rsidRDefault="00E47262" w:rsidP="00E47262">
            <w:pPr>
              <w:rPr>
                <w:rFonts w:ascii="Arial" w:hAnsi="Arial" w:cs="Arial"/>
                <w:sz w:val="20"/>
                <w:szCs w:val="20"/>
              </w:rPr>
            </w:pPr>
            <w:r w:rsidRPr="008A74AF">
              <w:rPr>
                <w:rFonts w:ascii="Arial" w:hAnsi="Arial" w:cs="Arial"/>
                <w:sz w:val="20"/>
                <w:szCs w:val="20"/>
              </w:rPr>
              <w:t>Номер подписан к печати 2</w:t>
            </w:r>
            <w:r w:rsidR="008A74AF" w:rsidRPr="008A74AF">
              <w:rPr>
                <w:rFonts w:ascii="Arial" w:hAnsi="Arial" w:cs="Arial"/>
                <w:sz w:val="20"/>
                <w:szCs w:val="20"/>
              </w:rPr>
              <w:t>7</w:t>
            </w:r>
            <w:r w:rsidRPr="008A74AF">
              <w:rPr>
                <w:rFonts w:ascii="Arial" w:hAnsi="Arial" w:cs="Arial"/>
                <w:sz w:val="20"/>
                <w:szCs w:val="20"/>
              </w:rPr>
              <w:t>.02.202</w:t>
            </w:r>
            <w:r w:rsidR="008A74AF" w:rsidRPr="008A74AF">
              <w:rPr>
                <w:rFonts w:ascii="Arial" w:hAnsi="Arial" w:cs="Arial"/>
                <w:sz w:val="20"/>
                <w:szCs w:val="20"/>
              </w:rPr>
              <w:t>3</w:t>
            </w:r>
            <w:r w:rsidRPr="008A74AF">
              <w:rPr>
                <w:rFonts w:ascii="Arial" w:hAnsi="Arial" w:cs="Arial"/>
                <w:sz w:val="20"/>
                <w:szCs w:val="20"/>
              </w:rPr>
              <w:t>г  в 10-00</w:t>
            </w:r>
          </w:p>
          <w:p w:rsidR="00E47262" w:rsidRPr="008A74AF" w:rsidRDefault="00E47262" w:rsidP="00E47262">
            <w:pPr>
              <w:rPr>
                <w:rFonts w:ascii="Arial" w:hAnsi="Arial" w:cs="Arial"/>
                <w:sz w:val="20"/>
                <w:szCs w:val="20"/>
              </w:rPr>
            </w:pPr>
            <w:r w:rsidRPr="008A74AF">
              <w:rPr>
                <w:rFonts w:ascii="Arial" w:hAnsi="Arial" w:cs="Arial"/>
                <w:sz w:val="20"/>
                <w:szCs w:val="20"/>
              </w:rPr>
              <w:t>Тираж 20 экземпляров</w:t>
            </w:r>
          </w:p>
          <w:p w:rsidR="00E47262" w:rsidRPr="008A74AF" w:rsidRDefault="00E47262" w:rsidP="00E47262">
            <w:pPr>
              <w:rPr>
                <w:rFonts w:ascii="Arial" w:hAnsi="Arial" w:cs="Arial"/>
                <w:sz w:val="20"/>
                <w:szCs w:val="20"/>
              </w:rPr>
            </w:pPr>
            <w:r w:rsidRPr="008A74AF">
              <w:rPr>
                <w:rFonts w:ascii="Arial" w:hAnsi="Arial" w:cs="Arial"/>
                <w:sz w:val="20"/>
                <w:szCs w:val="20"/>
              </w:rPr>
              <w:t>Дата выхода бюллетеня 2</w:t>
            </w:r>
            <w:r w:rsidR="008A74AF" w:rsidRPr="008A74AF">
              <w:rPr>
                <w:rFonts w:ascii="Arial" w:hAnsi="Arial" w:cs="Arial"/>
                <w:sz w:val="20"/>
                <w:szCs w:val="20"/>
              </w:rPr>
              <w:t>7</w:t>
            </w:r>
            <w:r w:rsidRPr="008A74AF">
              <w:rPr>
                <w:rFonts w:ascii="Arial" w:hAnsi="Arial" w:cs="Arial"/>
                <w:sz w:val="20"/>
                <w:szCs w:val="20"/>
              </w:rPr>
              <w:t>.02.202</w:t>
            </w:r>
            <w:r w:rsidR="008A74AF" w:rsidRPr="008A74AF">
              <w:rPr>
                <w:rFonts w:ascii="Arial" w:hAnsi="Arial" w:cs="Arial"/>
                <w:sz w:val="20"/>
                <w:szCs w:val="20"/>
              </w:rPr>
              <w:t>3</w:t>
            </w:r>
            <w:r w:rsidRPr="008A74AF">
              <w:rPr>
                <w:rFonts w:ascii="Arial" w:hAnsi="Arial" w:cs="Arial"/>
                <w:sz w:val="20"/>
                <w:szCs w:val="20"/>
              </w:rPr>
              <w:t xml:space="preserve">г  </w:t>
            </w:r>
          </w:p>
          <w:p w:rsidR="00E47262" w:rsidRPr="008A74AF" w:rsidRDefault="00E47262" w:rsidP="00E47262">
            <w:pPr>
              <w:rPr>
                <w:rFonts w:ascii="Arial" w:hAnsi="Arial" w:cs="Arial"/>
                <w:sz w:val="20"/>
                <w:szCs w:val="20"/>
              </w:rPr>
            </w:pPr>
            <w:r w:rsidRPr="008A74AF">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font236">
    <w:altName w:val="MS PMincho"/>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num w:numId="1">
    <w:abstractNumId w:val="0"/>
  </w:num>
  <w:num w:numId="2">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792"/>
    <w:rsid w:val="0044404F"/>
    <w:rsid w:val="00487E86"/>
    <w:rsid w:val="005F5FDE"/>
    <w:rsid w:val="007238AC"/>
    <w:rsid w:val="007F4F70"/>
    <w:rsid w:val="008A74AF"/>
    <w:rsid w:val="009F5314"/>
    <w:rsid w:val="00A20C0B"/>
    <w:rsid w:val="00A3682C"/>
    <w:rsid w:val="00AD1FF9"/>
    <w:rsid w:val="00AF1809"/>
    <w:rsid w:val="00B233A2"/>
    <w:rsid w:val="00BF629D"/>
    <w:rsid w:val="00E030FF"/>
    <w:rsid w:val="00E056BA"/>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paragraph" w:styleId="1">
    <w:name w:val="heading 1"/>
    <w:aliases w:val="!Части документа"/>
    <w:basedOn w:val="a"/>
    <w:next w:val="a"/>
    <w:link w:val="10"/>
    <w:qFormat/>
    <w:rsid w:val="008A74AF"/>
    <w:pPr>
      <w:ind w:firstLine="567"/>
      <w:jc w:val="center"/>
      <w:outlineLvl w:val="0"/>
    </w:pPr>
    <w:rPr>
      <w:rFonts w:ascii="Arial" w:hAnsi="Arial"/>
      <w:b/>
      <w:bCs/>
      <w:kern w:val="32"/>
      <w:sz w:val="32"/>
      <w:szCs w:val="32"/>
      <w:lang/>
    </w:rPr>
  </w:style>
  <w:style w:type="paragraph" w:styleId="2">
    <w:name w:val="heading 2"/>
    <w:aliases w:val="!Разделы документа"/>
    <w:basedOn w:val="a"/>
    <w:link w:val="20"/>
    <w:semiHidden/>
    <w:unhideWhenUsed/>
    <w:qFormat/>
    <w:rsid w:val="008A74AF"/>
    <w:pPr>
      <w:ind w:firstLine="567"/>
      <w:jc w:val="center"/>
      <w:outlineLvl w:val="1"/>
    </w:pPr>
    <w:rPr>
      <w:rFonts w:ascii="Arial" w:hAnsi="Arial"/>
      <w:b/>
      <w:bCs/>
      <w:iCs/>
      <w:sz w:val="30"/>
      <w:szCs w:val="28"/>
      <w:lang/>
    </w:rPr>
  </w:style>
  <w:style w:type="paragraph" w:styleId="3">
    <w:name w:val="heading 3"/>
    <w:aliases w:val="!Главы документа"/>
    <w:basedOn w:val="a"/>
    <w:link w:val="30"/>
    <w:semiHidden/>
    <w:unhideWhenUsed/>
    <w:qFormat/>
    <w:rsid w:val="008A74AF"/>
    <w:pPr>
      <w:ind w:firstLine="567"/>
      <w:jc w:val="both"/>
      <w:outlineLvl w:val="2"/>
    </w:pPr>
    <w:rPr>
      <w:rFonts w:ascii="Arial" w:hAnsi="Arial"/>
      <w:b/>
      <w:bCs/>
      <w:sz w:val="28"/>
      <w:szCs w:val="26"/>
      <w:lang/>
    </w:rPr>
  </w:style>
  <w:style w:type="paragraph" w:styleId="4">
    <w:name w:val="heading 4"/>
    <w:aliases w:val="!Параграфы/Статьи документа"/>
    <w:basedOn w:val="a"/>
    <w:link w:val="40"/>
    <w:semiHidden/>
    <w:unhideWhenUsed/>
    <w:qFormat/>
    <w:rsid w:val="008A74AF"/>
    <w:pPr>
      <w:ind w:firstLine="567"/>
      <w:jc w:val="both"/>
      <w:outlineLvl w:val="3"/>
    </w:pPr>
    <w:rPr>
      <w:rFonts w:ascii="Arial" w:hAnsi="Arial"/>
      <w:b/>
      <w:bCs/>
      <w:sz w:val="26"/>
      <w:szCs w:val="28"/>
      <w:lang/>
    </w:rPr>
  </w:style>
  <w:style w:type="paragraph" w:styleId="5">
    <w:name w:val="heading 5"/>
    <w:basedOn w:val="a"/>
    <w:next w:val="a"/>
    <w:link w:val="50"/>
    <w:uiPriority w:val="9"/>
    <w:semiHidden/>
    <w:unhideWhenUsed/>
    <w:qFormat/>
    <w:rsid w:val="008A74AF"/>
    <w:pPr>
      <w:keepNext/>
      <w:widowControl w:val="0"/>
      <w:spacing w:before="100" w:line="240" w:lineRule="exact"/>
      <w:ind w:firstLine="567"/>
      <w:jc w:val="both"/>
      <w:outlineLvl w:val="4"/>
    </w:pPr>
    <w:rPr>
      <w:b/>
      <w:color w:val="FF6600"/>
      <w:sz w:val="28"/>
      <w:szCs w:val="20"/>
      <w:lang/>
    </w:rPr>
  </w:style>
  <w:style w:type="paragraph" w:styleId="6">
    <w:name w:val="heading 6"/>
    <w:basedOn w:val="a"/>
    <w:next w:val="a"/>
    <w:link w:val="60"/>
    <w:semiHidden/>
    <w:unhideWhenUsed/>
    <w:qFormat/>
    <w:rsid w:val="008A74AF"/>
    <w:pPr>
      <w:keepNext/>
      <w:widowControl w:val="0"/>
      <w:numPr>
        <w:numId w:val="1"/>
      </w:numPr>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uiPriority w:val="99"/>
    <w:semiHidden/>
    <w:unhideWhenUsed/>
    <w:qFormat/>
    <w:rsid w:val="008A74AF"/>
    <w:pPr>
      <w:keepNext/>
      <w:spacing w:before="120" w:line="240" w:lineRule="exact"/>
      <w:ind w:firstLine="567"/>
      <w:jc w:val="both"/>
      <w:outlineLvl w:val="6"/>
    </w:pPr>
    <w:rPr>
      <w:b/>
      <w:color w:val="000000"/>
      <w:sz w:val="28"/>
      <w:lang/>
    </w:rPr>
  </w:style>
  <w:style w:type="paragraph" w:styleId="8">
    <w:name w:val="heading 8"/>
    <w:basedOn w:val="a"/>
    <w:next w:val="a"/>
    <w:link w:val="80"/>
    <w:uiPriority w:val="99"/>
    <w:semiHidden/>
    <w:unhideWhenUsed/>
    <w:qFormat/>
    <w:rsid w:val="008A74AF"/>
    <w:pPr>
      <w:keepNext/>
      <w:spacing w:line="360" w:lineRule="atLeast"/>
      <w:ind w:firstLine="851"/>
      <w:jc w:val="both"/>
      <w:outlineLvl w:val="7"/>
    </w:pPr>
    <w:rPr>
      <w:b/>
      <w:color w:val="FF0000"/>
      <w:sz w:val="28"/>
      <w:lang/>
    </w:rPr>
  </w:style>
  <w:style w:type="paragraph" w:styleId="9">
    <w:name w:val="heading 9"/>
    <w:basedOn w:val="a"/>
    <w:next w:val="a"/>
    <w:link w:val="90"/>
    <w:uiPriority w:val="99"/>
    <w:semiHidden/>
    <w:unhideWhenUsed/>
    <w:qFormat/>
    <w:rsid w:val="008A74AF"/>
    <w:pPr>
      <w:keepNext/>
      <w:spacing w:line="360" w:lineRule="atLeast"/>
      <w:ind w:firstLine="851"/>
      <w:jc w:val="both"/>
      <w:outlineLvl w:val="8"/>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47262"/>
    <w:pPr>
      <w:suppressAutoHyphens/>
      <w:spacing w:after="0" w:line="240" w:lineRule="auto"/>
    </w:pPr>
    <w:rPr>
      <w:rFonts w:ascii="Arial" w:eastAsia="Arial" w:hAnsi="Arial" w:cs="Courier New"/>
      <w:kern w:val="1"/>
      <w:sz w:val="20"/>
      <w:szCs w:val="24"/>
      <w:lang w:eastAsia="zh-CN" w:bidi="hi-IN"/>
    </w:rPr>
  </w:style>
  <w:style w:type="character" w:customStyle="1" w:styleId="10">
    <w:name w:val="Заголовок 1 Знак"/>
    <w:aliases w:val="!Части документа Знак1"/>
    <w:basedOn w:val="a0"/>
    <w:link w:val="1"/>
    <w:rsid w:val="008A74AF"/>
    <w:rPr>
      <w:rFonts w:ascii="Arial" w:eastAsia="Times New Roman" w:hAnsi="Arial"/>
      <w:b/>
      <w:bCs/>
      <w:kern w:val="32"/>
      <w:sz w:val="32"/>
      <w:szCs w:val="32"/>
      <w:lang/>
    </w:rPr>
  </w:style>
  <w:style w:type="character" w:customStyle="1" w:styleId="20">
    <w:name w:val="Заголовок 2 Знак"/>
    <w:aliases w:val="!Разделы документа Знак1"/>
    <w:basedOn w:val="a0"/>
    <w:link w:val="2"/>
    <w:semiHidden/>
    <w:rsid w:val="008A74AF"/>
    <w:rPr>
      <w:rFonts w:ascii="Arial" w:eastAsia="Times New Roman" w:hAnsi="Arial"/>
      <w:b/>
      <w:bCs/>
      <w:iCs/>
      <w:sz w:val="30"/>
      <w:lang/>
    </w:rPr>
  </w:style>
  <w:style w:type="character" w:customStyle="1" w:styleId="30">
    <w:name w:val="Заголовок 3 Знак"/>
    <w:aliases w:val="!Главы документа Знак1"/>
    <w:basedOn w:val="a0"/>
    <w:link w:val="3"/>
    <w:semiHidden/>
    <w:rsid w:val="008A74AF"/>
    <w:rPr>
      <w:rFonts w:ascii="Arial" w:eastAsia="Times New Roman" w:hAnsi="Arial"/>
      <w:b/>
      <w:bCs/>
      <w:szCs w:val="26"/>
      <w:lang/>
    </w:rPr>
  </w:style>
  <w:style w:type="character" w:customStyle="1" w:styleId="40">
    <w:name w:val="Заголовок 4 Знак"/>
    <w:aliases w:val="!Параграфы/Статьи документа Знак1"/>
    <w:basedOn w:val="a0"/>
    <w:link w:val="4"/>
    <w:semiHidden/>
    <w:rsid w:val="008A74AF"/>
    <w:rPr>
      <w:rFonts w:ascii="Arial" w:eastAsia="Times New Roman" w:hAnsi="Arial"/>
      <w:b/>
      <w:bCs/>
      <w:sz w:val="26"/>
      <w:lang/>
    </w:rPr>
  </w:style>
  <w:style w:type="character" w:customStyle="1" w:styleId="50">
    <w:name w:val="Заголовок 5 Знак"/>
    <w:basedOn w:val="a0"/>
    <w:link w:val="5"/>
    <w:uiPriority w:val="9"/>
    <w:semiHidden/>
    <w:rsid w:val="008A74AF"/>
    <w:rPr>
      <w:rFonts w:eastAsia="Times New Roman"/>
      <w:b/>
      <w:color w:val="FF6600"/>
      <w:szCs w:val="20"/>
      <w:lang/>
    </w:rPr>
  </w:style>
  <w:style w:type="character" w:customStyle="1" w:styleId="60">
    <w:name w:val="Заголовок 6 Знак"/>
    <w:basedOn w:val="a0"/>
    <w:link w:val="6"/>
    <w:semiHidden/>
    <w:rsid w:val="008A74AF"/>
    <w:rPr>
      <w:rFonts w:eastAsia="Lucida Sans Unicode" w:cs="Tahoma"/>
      <w:b/>
      <w:color w:val="000000"/>
      <w:sz w:val="24"/>
      <w:szCs w:val="20"/>
      <w:lang w:val="en-US" w:bidi="en-US"/>
    </w:rPr>
  </w:style>
  <w:style w:type="character" w:customStyle="1" w:styleId="70">
    <w:name w:val="Заголовок 7 Знак"/>
    <w:basedOn w:val="a0"/>
    <w:link w:val="7"/>
    <w:uiPriority w:val="99"/>
    <w:semiHidden/>
    <w:rsid w:val="008A74AF"/>
    <w:rPr>
      <w:rFonts w:eastAsia="Times New Roman"/>
      <w:b/>
      <w:color w:val="000000"/>
      <w:szCs w:val="24"/>
      <w:lang/>
    </w:rPr>
  </w:style>
  <w:style w:type="character" w:customStyle="1" w:styleId="80">
    <w:name w:val="Заголовок 8 Знак"/>
    <w:basedOn w:val="a0"/>
    <w:link w:val="8"/>
    <w:uiPriority w:val="99"/>
    <w:semiHidden/>
    <w:rsid w:val="008A74AF"/>
    <w:rPr>
      <w:rFonts w:eastAsia="Times New Roman"/>
      <w:b/>
      <w:color w:val="FF0000"/>
      <w:szCs w:val="24"/>
      <w:lang/>
    </w:rPr>
  </w:style>
  <w:style w:type="character" w:customStyle="1" w:styleId="90">
    <w:name w:val="Заголовок 9 Знак"/>
    <w:basedOn w:val="a0"/>
    <w:link w:val="9"/>
    <w:uiPriority w:val="99"/>
    <w:semiHidden/>
    <w:rsid w:val="008A74AF"/>
    <w:rPr>
      <w:rFonts w:eastAsia="Times New Roman"/>
      <w:b/>
      <w:szCs w:val="24"/>
      <w:lang/>
    </w:rPr>
  </w:style>
  <w:style w:type="character" w:styleId="a3">
    <w:name w:val="Hyperlink"/>
    <w:basedOn w:val="a0"/>
    <w:semiHidden/>
    <w:unhideWhenUsed/>
    <w:rsid w:val="008A74AF"/>
    <w:rPr>
      <w:strike w:val="0"/>
      <w:dstrike w:val="0"/>
      <w:color w:val="0000FF"/>
      <w:u w:val="none"/>
      <w:effect w:val="none"/>
    </w:rPr>
  </w:style>
  <w:style w:type="character" w:styleId="a4">
    <w:name w:val="FollowedHyperlink"/>
    <w:basedOn w:val="a0"/>
    <w:uiPriority w:val="99"/>
    <w:semiHidden/>
    <w:unhideWhenUsed/>
    <w:rsid w:val="008A74AF"/>
    <w:rPr>
      <w:color w:val="800080"/>
      <w:u w:val="single"/>
    </w:rPr>
  </w:style>
  <w:style w:type="character" w:customStyle="1" w:styleId="11">
    <w:name w:val="Заголовок 1 Знак1"/>
    <w:aliases w:val="!Части документа Знак"/>
    <w:basedOn w:val="a0"/>
    <w:rsid w:val="008A74A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A74A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A74A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A74A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8A74A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A74AF"/>
    <w:pPr>
      <w:spacing w:before="100" w:beforeAutospacing="1" w:after="100" w:afterAutospacing="1"/>
      <w:ind w:firstLine="567"/>
      <w:jc w:val="both"/>
    </w:pPr>
    <w:rPr>
      <w:rFonts w:ascii="Arial" w:hAnsi="Arial"/>
    </w:rPr>
  </w:style>
  <w:style w:type="character" w:customStyle="1" w:styleId="a6">
    <w:name w:val="Текст примечания Знак"/>
    <w:aliases w:val="!Равноширинный текст документа Знак1"/>
    <w:basedOn w:val="a0"/>
    <w:link w:val="a7"/>
    <w:semiHidden/>
    <w:locked/>
    <w:rsid w:val="008A74AF"/>
    <w:rPr>
      <w:rFonts w:ascii="Courier" w:hAnsi="Courier"/>
      <w:sz w:val="22"/>
    </w:rPr>
  </w:style>
  <w:style w:type="paragraph" w:styleId="a7">
    <w:name w:val="annotation text"/>
    <w:aliases w:val="!Равноширинный текст документа"/>
    <w:basedOn w:val="a"/>
    <w:link w:val="a6"/>
    <w:semiHidden/>
    <w:unhideWhenUsed/>
    <w:rsid w:val="008A74AF"/>
    <w:pPr>
      <w:ind w:firstLine="567"/>
      <w:jc w:val="both"/>
    </w:pPr>
    <w:rPr>
      <w:rFonts w:ascii="Courier" w:eastAsiaTheme="minorHAnsi" w:hAnsi="Courier"/>
      <w:sz w:val="22"/>
      <w:szCs w:val="28"/>
      <w:lang w:eastAsia="en-US"/>
    </w:rPr>
  </w:style>
  <w:style w:type="character" w:customStyle="1" w:styleId="12">
    <w:name w:val="Текст примечания Знак1"/>
    <w:aliases w:val="!Равноширинный текст документа Знак"/>
    <w:basedOn w:val="a0"/>
    <w:link w:val="a7"/>
    <w:semiHidden/>
    <w:rsid w:val="008A74AF"/>
    <w:rPr>
      <w:rFonts w:eastAsia="Times New Roman"/>
      <w:sz w:val="20"/>
      <w:szCs w:val="20"/>
      <w:lang w:eastAsia="ru-RU"/>
    </w:rPr>
  </w:style>
  <w:style w:type="paragraph" w:styleId="a8">
    <w:name w:val="header"/>
    <w:basedOn w:val="a"/>
    <w:link w:val="a9"/>
    <w:uiPriority w:val="99"/>
    <w:semiHidden/>
    <w:unhideWhenUsed/>
    <w:rsid w:val="008A74AF"/>
    <w:pPr>
      <w:widowControl w:val="0"/>
      <w:tabs>
        <w:tab w:val="center" w:pos="4153"/>
        <w:tab w:val="right" w:pos="8306"/>
      </w:tabs>
      <w:ind w:firstLine="567"/>
      <w:jc w:val="both"/>
    </w:pPr>
    <w:rPr>
      <w:rFonts w:ascii="Arial" w:hAnsi="Arial"/>
      <w:sz w:val="20"/>
      <w:szCs w:val="20"/>
    </w:rPr>
  </w:style>
  <w:style w:type="character" w:customStyle="1" w:styleId="a9">
    <w:name w:val="Верхний колонтитул Знак"/>
    <w:basedOn w:val="a0"/>
    <w:link w:val="a8"/>
    <w:uiPriority w:val="99"/>
    <w:semiHidden/>
    <w:rsid w:val="008A74AF"/>
    <w:rPr>
      <w:rFonts w:ascii="Arial" w:eastAsia="Times New Roman" w:hAnsi="Arial"/>
      <w:sz w:val="20"/>
      <w:szCs w:val="20"/>
      <w:lang w:eastAsia="ru-RU"/>
    </w:rPr>
  </w:style>
  <w:style w:type="paragraph" w:styleId="aa">
    <w:name w:val="footer"/>
    <w:basedOn w:val="a"/>
    <w:link w:val="ab"/>
    <w:uiPriority w:val="99"/>
    <w:semiHidden/>
    <w:unhideWhenUsed/>
    <w:rsid w:val="008A74AF"/>
    <w:pPr>
      <w:tabs>
        <w:tab w:val="center" w:pos="4677"/>
        <w:tab w:val="right" w:pos="9355"/>
      </w:tabs>
      <w:ind w:firstLine="567"/>
      <w:jc w:val="both"/>
    </w:pPr>
    <w:rPr>
      <w:lang/>
    </w:rPr>
  </w:style>
  <w:style w:type="character" w:customStyle="1" w:styleId="ab">
    <w:name w:val="Нижний колонтитул Знак"/>
    <w:basedOn w:val="a0"/>
    <w:link w:val="aa"/>
    <w:uiPriority w:val="99"/>
    <w:semiHidden/>
    <w:rsid w:val="008A74AF"/>
    <w:rPr>
      <w:rFonts w:eastAsia="Times New Roman"/>
      <w:sz w:val="24"/>
      <w:szCs w:val="24"/>
      <w:lang/>
    </w:rPr>
  </w:style>
  <w:style w:type="paragraph" w:styleId="ac">
    <w:name w:val="caption"/>
    <w:basedOn w:val="a"/>
    <w:next w:val="a"/>
    <w:uiPriority w:val="99"/>
    <w:semiHidden/>
    <w:unhideWhenUsed/>
    <w:qFormat/>
    <w:rsid w:val="008A74AF"/>
    <w:pPr>
      <w:tabs>
        <w:tab w:val="left" w:pos="3060"/>
      </w:tabs>
      <w:spacing w:before="120" w:line="240" w:lineRule="atLeast"/>
      <w:ind w:firstLine="567"/>
      <w:jc w:val="center"/>
    </w:pPr>
    <w:rPr>
      <w:rFonts w:ascii="Arial" w:hAnsi="Arial"/>
      <w:b/>
      <w:sz w:val="30"/>
    </w:rPr>
  </w:style>
  <w:style w:type="paragraph" w:styleId="ad">
    <w:name w:val="Body Text"/>
    <w:basedOn w:val="a"/>
    <w:link w:val="ae"/>
    <w:uiPriority w:val="99"/>
    <w:semiHidden/>
    <w:unhideWhenUsed/>
    <w:rsid w:val="008A74AF"/>
    <w:pPr>
      <w:widowControl w:val="0"/>
      <w:suppressAutoHyphens/>
      <w:autoSpaceDE w:val="0"/>
      <w:spacing w:after="120"/>
      <w:ind w:firstLine="567"/>
      <w:jc w:val="both"/>
    </w:pPr>
    <w:rPr>
      <w:rFonts w:ascii="Arial CYR" w:eastAsia="Arial CYR" w:hAnsi="Arial CYR" w:cs="Arial CYR"/>
      <w:lang w:bidi="ru-RU"/>
    </w:rPr>
  </w:style>
  <w:style w:type="character" w:customStyle="1" w:styleId="ae">
    <w:name w:val="Основной текст Знак"/>
    <w:basedOn w:val="a0"/>
    <w:link w:val="ad"/>
    <w:uiPriority w:val="99"/>
    <w:semiHidden/>
    <w:rsid w:val="008A74AF"/>
    <w:rPr>
      <w:rFonts w:ascii="Arial CYR" w:eastAsia="Arial CYR" w:hAnsi="Arial CYR" w:cs="Arial CYR"/>
      <w:sz w:val="24"/>
      <w:szCs w:val="24"/>
      <w:lang w:bidi="ru-RU"/>
    </w:rPr>
  </w:style>
  <w:style w:type="paragraph" w:styleId="af">
    <w:name w:val="List"/>
    <w:basedOn w:val="ad"/>
    <w:uiPriority w:val="99"/>
    <w:semiHidden/>
    <w:unhideWhenUsed/>
    <w:rsid w:val="008A74AF"/>
    <w:rPr>
      <w:rFonts w:ascii="font236" w:eastAsia="font236" w:hAnsi="font236" w:cs="Tahoma"/>
    </w:rPr>
  </w:style>
  <w:style w:type="paragraph" w:styleId="af0">
    <w:name w:val="Title"/>
    <w:basedOn w:val="a"/>
    <w:link w:val="af1"/>
    <w:uiPriority w:val="99"/>
    <w:qFormat/>
    <w:rsid w:val="008A74AF"/>
    <w:pPr>
      <w:ind w:firstLine="567"/>
      <w:jc w:val="center"/>
    </w:pPr>
    <w:rPr>
      <w:rFonts w:ascii="Arial" w:hAnsi="Arial"/>
      <w:i/>
      <w:sz w:val="28"/>
      <w:szCs w:val="20"/>
      <w:lang/>
    </w:rPr>
  </w:style>
  <w:style w:type="character" w:customStyle="1" w:styleId="af1">
    <w:name w:val="Название Знак"/>
    <w:basedOn w:val="a0"/>
    <w:link w:val="af0"/>
    <w:uiPriority w:val="99"/>
    <w:rsid w:val="008A74AF"/>
    <w:rPr>
      <w:rFonts w:ascii="Arial" w:eastAsia="Times New Roman" w:hAnsi="Arial"/>
      <w:i/>
      <w:szCs w:val="20"/>
      <w:lang/>
    </w:rPr>
  </w:style>
  <w:style w:type="paragraph" w:styleId="af2">
    <w:name w:val="Body Text Indent"/>
    <w:basedOn w:val="a"/>
    <w:link w:val="af3"/>
    <w:uiPriority w:val="99"/>
    <w:semiHidden/>
    <w:unhideWhenUsed/>
    <w:rsid w:val="008A74AF"/>
    <w:pPr>
      <w:ind w:firstLine="709"/>
      <w:jc w:val="both"/>
    </w:pPr>
    <w:rPr>
      <w:sz w:val="28"/>
      <w:szCs w:val="28"/>
      <w:lang/>
    </w:rPr>
  </w:style>
  <w:style w:type="character" w:customStyle="1" w:styleId="af3">
    <w:name w:val="Основной текст с отступом Знак"/>
    <w:basedOn w:val="a0"/>
    <w:link w:val="af2"/>
    <w:uiPriority w:val="99"/>
    <w:semiHidden/>
    <w:rsid w:val="008A74AF"/>
    <w:rPr>
      <w:rFonts w:eastAsia="Times New Roman"/>
      <w:lang/>
    </w:rPr>
  </w:style>
  <w:style w:type="paragraph" w:styleId="af4">
    <w:name w:val="Subtitle"/>
    <w:basedOn w:val="a"/>
    <w:next w:val="a"/>
    <w:link w:val="af5"/>
    <w:uiPriority w:val="99"/>
    <w:qFormat/>
    <w:rsid w:val="008A74AF"/>
    <w:pPr>
      <w:widowControl w:val="0"/>
      <w:autoSpaceDE w:val="0"/>
      <w:autoSpaceDN w:val="0"/>
      <w:adjustRightInd w:val="0"/>
      <w:spacing w:after="60"/>
      <w:ind w:firstLine="567"/>
      <w:jc w:val="center"/>
      <w:outlineLvl w:val="1"/>
    </w:pPr>
    <w:rPr>
      <w:rFonts w:ascii="Cambria" w:hAnsi="Cambria"/>
    </w:rPr>
  </w:style>
  <w:style w:type="character" w:customStyle="1" w:styleId="af5">
    <w:name w:val="Подзаголовок Знак"/>
    <w:basedOn w:val="a0"/>
    <w:link w:val="af4"/>
    <w:uiPriority w:val="99"/>
    <w:rsid w:val="008A74AF"/>
    <w:rPr>
      <w:rFonts w:ascii="Cambria" w:eastAsia="Times New Roman" w:hAnsi="Cambria"/>
      <w:sz w:val="24"/>
      <w:szCs w:val="24"/>
      <w:lang w:eastAsia="ru-RU"/>
    </w:rPr>
  </w:style>
  <w:style w:type="paragraph" w:styleId="22">
    <w:name w:val="Body Text 2"/>
    <w:basedOn w:val="a"/>
    <w:link w:val="23"/>
    <w:uiPriority w:val="99"/>
    <w:semiHidden/>
    <w:unhideWhenUsed/>
    <w:rsid w:val="008A74AF"/>
    <w:pPr>
      <w:spacing w:after="120" w:line="480" w:lineRule="auto"/>
      <w:ind w:firstLine="567"/>
      <w:jc w:val="both"/>
    </w:pPr>
    <w:rPr>
      <w:lang/>
    </w:rPr>
  </w:style>
  <w:style w:type="character" w:customStyle="1" w:styleId="23">
    <w:name w:val="Основной текст 2 Знак"/>
    <w:basedOn w:val="a0"/>
    <w:link w:val="22"/>
    <w:uiPriority w:val="99"/>
    <w:semiHidden/>
    <w:rsid w:val="008A74AF"/>
    <w:rPr>
      <w:rFonts w:eastAsia="Times New Roman"/>
      <w:sz w:val="24"/>
      <w:szCs w:val="24"/>
      <w:lang/>
    </w:rPr>
  </w:style>
  <w:style w:type="paragraph" w:styleId="32">
    <w:name w:val="Body Text 3"/>
    <w:basedOn w:val="a"/>
    <w:link w:val="33"/>
    <w:uiPriority w:val="99"/>
    <w:semiHidden/>
    <w:unhideWhenUsed/>
    <w:rsid w:val="008A74AF"/>
    <w:pPr>
      <w:ind w:firstLine="567"/>
      <w:jc w:val="both"/>
    </w:pPr>
    <w:rPr>
      <w:color w:val="FF0000"/>
      <w:sz w:val="28"/>
      <w:lang/>
    </w:rPr>
  </w:style>
  <w:style w:type="character" w:customStyle="1" w:styleId="33">
    <w:name w:val="Основной текст 3 Знак"/>
    <w:basedOn w:val="a0"/>
    <w:link w:val="32"/>
    <w:uiPriority w:val="99"/>
    <w:semiHidden/>
    <w:rsid w:val="008A74AF"/>
    <w:rPr>
      <w:rFonts w:eastAsia="Times New Roman"/>
      <w:color w:val="FF0000"/>
      <w:szCs w:val="24"/>
      <w:lang/>
    </w:rPr>
  </w:style>
  <w:style w:type="paragraph" w:styleId="24">
    <w:name w:val="Body Text Indent 2"/>
    <w:basedOn w:val="a"/>
    <w:link w:val="25"/>
    <w:uiPriority w:val="99"/>
    <w:semiHidden/>
    <w:unhideWhenUsed/>
    <w:rsid w:val="008A74AF"/>
    <w:pPr>
      <w:widowControl w:val="0"/>
      <w:spacing w:line="360" w:lineRule="auto"/>
      <w:ind w:firstLine="851"/>
      <w:jc w:val="both"/>
    </w:pPr>
    <w:rPr>
      <w:sz w:val="28"/>
      <w:szCs w:val="20"/>
      <w:lang/>
    </w:rPr>
  </w:style>
  <w:style w:type="character" w:customStyle="1" w:styleId="25">
    <w:name w:val="Основной текст с отступом 2 Знак"/>
    <w:basedOn w:val="a0"/>
    <w:link w:val="24"/>
    <w:uiPriority w:val="99"/>
    <w:semiHidden/>
    <w:rsid w:val="008A74AF"/>
    <w:rPr>
      <w:rFonts w:eastAsia="Times New Roman"/>
      <w:szCs w:val="20"/>
      <w:lang/>
    </w:rPr>
  </w:style>
  <w:style w:type="paragraph" w:styleId="34">
    <w:name w:val="Body Text Indent 3"/>
    <w:basedOn w:val="a"/>
    <w:link w:val="35"/>
    <w:uiPriority w:val="99"/>
    <w:semiHidden/>
    <w:unhideWhenUsed/>
    <w:rsid w:val="008A74AF"/>
    <w:pPr>
      <w:spacing w:line="360" w:lineRule="atLeast"/>
      <w:ind w:firstLine="851"/>
      <w:jc w:val="both"/>
    </w:pPr>
    <w:rPr>
      <w:color w:val="FF0000"/>
      <w:sz w:val="28"/>
      <w:lang/>
    </w:rPr>
  </w:style>
  <w:style w:type="character" w:customStyle="1" w:styleId="35">
    <w:name w:val="Основной текст с отступом 3 Знак"/>
    <w:basedOn w:val="a0"/>
    <w:link w:val="34"/>
    <w:uiPriority w:val="99"/>
    <w:semiHidden/>
    <w:rsid w:val="008A74AF"/>
    <w:rPr>
      <w:rFonts w:eastAsia="Times New Roman"/>
      <w:color w:val="FF0000"/>
      <w:szCs w:val="24"/>
      <w:lang/>
    </w:rPr>
  </w:style>
  <w:style w:type="paragraph" w:styleId="af6">
    <w:name w:val="Block Text"/>
    <w:basedOn w:val="a"/>
    <w:uiPriority w:val="99"/>
    <w:semiHidden/>
    <w:unhideWhenUsed/>
    <w:rsid w:val="008A74AF"/>
    <w:pPr>
      <w:ind w:left="567" w:right="-1333" w:firstLine="851"/>
      <w:jc w:val="both"/>
    </w:pPr>
    <w:rPr>
      <w:rFonts w:ascii="Arial" w:hAnsi="Arial"/>
      <w:sz w:val="28"/>
      <w:szCs w:val="20"/>
    </w:rPr>
  </w:style>
  <w:style w:type="paragraph" w:styleId="af7">
    <w:name w:val="Document Map"/>
    <w:basedOn w:val="a"/>
    <w:link w:val="af8"/>
    <w:uiPriority w:val="99"/>
    <w:semiHidden/>
    <w:unhideWhenUsed/>
    <w:rsid w:val="008A74AF"/>
    <w:pPr>
      <w:shd w:val="clear" w:color="auto" w:fill="000080"/>
      <w:ind w:firstLine="567"/>
      <w:jc w:val="both"/>
    </w:pPr>
    <w:rPr>
      <w:rFonts w:ascii="Tahoma" w:hAnsi="Tahoma"/>
      <w:sz w:val="20"/>
      <w:szCs w:val="20"/>
      <w:lang/>
    </w:rPr>
  </w:style>
  <w:style w:type="character" w:customStyle="1" w:styleId="af8">
    <w:name w:val="Схема документа Знак"/>
    <w:basedOn w:val="a0"/>
    <w:link w:val="af7"/>
    <w:uiPriority w:val="99"/>
    <w:semiHidden/>
    <w:rsid w:val="008A74AF"/>
    <w:rPr>
      <w:rFonts w:ascii="Tahoma" w:eastAsia="Times New Roman" w:hAnsi="Tahoma"/>
      <w:sz w:val="20"/>
      <w:szCs w:val="20"/>
      <w:shd w:val="clear" w:color="auto" w:fill="000080"/>
      <w:lang/>
    </w:rPr>
  </w:style>
  <w:style w:type="paragraph" w:styleId="af9">
    <w:name w:val="Balloon Text"/>
    <w:basedOn w:val="a"/>
    <w:link w:val="afa"/>
    <w:uiPriority w:val="99"/>
    <w:semiHidden/>
    <w:unhideWhenUsed/>
    <w:rsid w:val="008A74AF"/>
    <w:pPr>
      <w:ind w:firstLine="567"/>
      <w:jc w:val="both"/>
    </w:pPr>
    <w:rPr>
      <w:rFonts w:ascii="Tahoma" w:hAnsi="Tahoma"/>
      <w:sz w:val="16"/>
      <w:szCs w:val="16"/>
      <w:lang/>
    </w:rPr>
  </w:style>
  <w:style w:type="character" w:customStyle="1" w:styleId="afa">
    <w:name w:val="Текст выноски Знак"/>
    <w:basedOn w:val="a0"/>
    <w:link w:val="af9"/>
    <w:uiPriority w:val="99"/>
    <w:semiHidden/>
    <w:rsid w:val="008A74AF"/>
    <w:rPr>
      <w:rFonts w:ascii="Tahoma" w:eastAsia="Times New Roman" w:hAnsi="Tahoma"/>
      <w:sz w:val="16"/>
      <w:szCs w:val="16"/>
      <w:lang/>
    </w:rPr>
  </w:style>
  <w:style w:type="paragraph" w:styleId="afb">
    <w:name w:val="No Spacing"/>
    <w:uiPriority w:val="1"/>
    <w:qFormat/>
    <w:rsid w:val="008A74AF"/>
    <w:pPr>
      <w:spacing w:after="0" w:line="240" w:lineRule="auto"/>
    </w:pPr>
    <w:rPr>
      <w:rFonts w:eastAsia="Times New Roman"/>
      <w:sz w:val="24"/>
      <w:szCs w:val="24"/>
      <w:lang w:eastAsia="ru-RU"/>
    </w:rPr>
  </w:style>
  <w:style w:type="paragraph" w:styleId="afc">
    <w:name w:val="List Paragraph"/>
    <w:basedOn w:val="a"/>
    <w:uiPriority w:val="34"/>
    <w:qFormat/>
    <w:rsid w:val="008A74AF"/>
    <w:pPr>
      <w:ind w:left="720" w:firstLine="567"/>
      <w:contextualSpacing/>
      <w:jc w:val="both"/>
    </w:pPr>
    <w:rPr>
      <w:rFonts w:ascii="Arial" w:hAnsi="Arial"/>
    </w:rPr>
  </w:style>
  <w:style w:type="paragraph" w:customStyle="1" w:styleId="ConsPlusTitle">
    <w:name w:val="ConsPlusTitle"/>
    <w:uiPriority w:val="99"/>
    <w:rsid w:val="008A74A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d">
    <w:name w:val="Знак Знак Знак Знак Знак Знак Знак"/>
    <w:basedOn w:val="a"/>
    <w:uiPriority w:val="99"/>
    <w:rsid w:val="008A74AF"/>
    <w:pPr>
      <w:spacing w:before="100" w:beforeAutospacing="1" w:after="100" w:afterAutospacing="1"/>
      <w:ind w:firstLine="567"/>
      <w:jc w:val="both"/>
    </w:pPr>
    <w:rPr>
      <w:rFonts w:ascii="Tahoma" w:hAnsi="Tahoma" w:cs="Tahoma"/>
      <w:sz w:val="20"/>
      <w:szCs w:val="20"/>
      <w:lang w:val="en-US" w:eastAsia="en-US"/>
    </w:rPr>
  </w:style>
  <w:style w:type="paragraph" w:customStyle="1" w:styleId="13">
    <w:name w:val="Обычный1"/>
    <w:uiPriority w:val="99"/>
    <w:rsid w:val="008A74AF"/>
    <w:pPr>
      <w:widowControl w:val="0"/>
      <w:snapToGrid w:val="0"/>
      <w:spacing w:after="0" w:line="240" w:lineRule="auto"/>
    </w:pPr>
    <w:rPr>
      <w:rFonts w:eastAsia="Times New Roman"/>
      <w:sz w:val="20"/>
      <w:szCs w:val="20"/>
      <w:lang w:eastAsia="ru-RU"/>
    </w:rPr>
  </w:style>
  <w:style w:type="character" w:customStyle="1" w:styleId="Bodytext">
    <w:name w:val="Body text_"/>
    <w:link w:val="Bodytext0"/>
    <w:locked/>
    <w:rsid w:val="008A74AF"/>
    <w:rPr>
      <w:sz w:val="26"/>
      <w:szCs w:val="26"/>
      <w:shd w:val="clear" w:color="auto" w:fill="FFFFFF"/>
    </w:rPr>
  </w:style>
  <w:style w:type="paragraph" w:customStyle="1" w:styleId="Bodytext0">
    <w:name w:val="Body text"/>
    <w:basedOn w:val="a"/>
    <w:link w:val="Bodytext"/>
    <w:rsid w:val="008A74AF"/>
    <w:pPr>
      <w:widowControl w:val="0"/>
      <w:shd w:val="clear" w:color="auto" w:fill="FFFFFF"/>
      <w:spacing w:before="300" w:after="420" w:line="240" w:lineRule="atLeast"/>
      <w:ind w:firstLine="567"/>
      <w:jc w:val="both"/>
    </w:pPr>
    <w:rPr>
      <w:rFonts w:eastAsiaTheme="minorHAnsi"/>
      <w:sz w:val="26"/>
      <w:szCs w:val="26"/>
      <w:lang w:eastAsia="en-US"/>
    </w:rPr>
  </w:style>
  <w:style w:type="paragraph" w:customStyle="1" w:styleId="afe">
    <w:name w:val="Об"/>
    <w:uiPriority w:val="99"/>
    <w:rsid w:val="008A74AF"/>
    <w:pPr>
      <w:widowControl w:val="0"/>
      <w:autoSpaceDE w:val="0"/>
      <w:autoSpaceDN w:val="0"/>
      <w:spacing w:after="0" w:line="240" w:lineRule="auto"/>
    </w:pPr>
    <w:rPr>
      <w:rFonts w:eastAsia="Times New Roman"/>
      <w:sz w:val="20"/>
      <w:szCs w:val="20"/>
      <w:lang w:eastAsia="ru-RU"/>
    </w:rPr>
  </w:style>
  <w:style w:type="paragraph" w:customStyle="1" w:styleId="14">
    <w:name w:val="заголовок 1"/>
    <w:basedOn w:val="a"/>
    <w:next w:val="a"/>
    <w:uiPriority w:val="99"/>
    <w:rsid w:val="008A74AF"/>
    <w:pPr>
      <w:keepNext/>
      <w:widowControl w:val="0"/>
      <w:ind w:firstLine="567"/>
      <w:jc w:val="both"/>
    </w:pPr>
    <w:rPr>
      <w:rFonts w:ascii="Arial" w:hAnsi="Arial"/>
      <w:sz w:val="28"/>
      <w:szCs w:val="20"/>
    </w:rPr>
  </w:style>
  <w:style w:type="paragraph" w:customStyle="1" w:styleId="210">
    <w:name w:val="Основной текст с отступом 21"/>
    <w:basedOn w:val="a"/>
    <w:uiPriority w:val="99"/>
    <w:rsid w:val="008A74AF"/>
    <w:pPr>
      <w:widowControl w:val="0"/>
      <w:ind w:firstLine="720"/>
      <w:jc w:val="both"/>
    </w:pPr>
    <w:rPr>
      <w:rFonts w:ascii="Arial" w:hAnsi="Arial"/>
      <w:sz w:val="28"/>
      <w:szCs w:val="20"/>
    </w:rPr>
  </w:style>
  <w:style w:type="paragraph" w:customStyle="1" w:styleId="26">
    <w:name w:val="заголовок 2"/>
    <w:basedOn w:val="a"/>
    <w:next w:val="a"/>
    <w:uiPriority w:val="99"/>
    <w:rsid w:val="008A74AF"/>
    <w:pPr>
      <w:keepNext/>
      <w:widowControl w:val="0"/>
      <w:ind w:firstLine="567"/>
      <w:jc w:val="both"/>
    </w:pPr>
    <w:rPr>
      <w:rFonts w:ascii="Arial" w:hAnsi="Arial"/>
      <w:sz w:val="28"/>
      <w:szCs w:val="20"/>
    </w:rPr>
  </w:style>
  <w:style w:type="paragraph" w:customStyle="1" w:styleId="211">
    <w:name w:val="Основной текст 21"/>
    <w:basedOn w:val="a"/>
    <w:uiPriority w:val="99"/>
    <w:rsid w:val="008A74AF"/>
    <w:pPr>
      <w:widowControl w:val="0"/>
      <w:ind w:firstLine="567"/>
      <w:jc w:val="both"/>
    </w:pPr>
    <w:rPr>
      <w:rFonts w:ascii="Arial" w:hAnsi="Arial"/>
      <w:b/>
      <w:sz w:val="28"/>
      <w:szCs w:val="20"/>
      <w:u w:val="single"/>
    </w:rPr>
  </w:style>
  <w:style w:type="paragraph" w:customStyle="1" w:styleId="310">
    <w:name w:val="Основной текст 31"/>
    <w:basedOn w:val="a"/>
    <w:uiPriority w:val="99"/>
    <w:rsid w:val="008A74AF"/>
    <w:pPr>
      <w:widowControl w:val="0"/>
      <w:ind w:firstLine="567"/>
      <w:jc w:val="both"/>
    </w:pPr>
    <w:rPr>
      <w:rFonts w:ascii="Arial" w:hAnsi="Arial"/>
      <w:b/>
      <w:sz w:val="28"/>
      <w:szCs w:val="20"/>
    </w:rPr>
  </w:style>
  <w:style w:type="paragraph" w:customStyle="1" w:styleId="15">
    <w:name w:val="Текст1"/>
    <w:basedOn w:val="a"/>
    <w:uiPriority w:val="99"/>
    <w:rsid w:val="008A74AF"/>
    <w:pPr>
      <w:ind w:firstLine="567"/>
      <w:jc w:val="both"/>
    </w:pPr>
    <w:rPr>
      <w:rFonts w:ascii="Courier New" w:hAnsi="Courier New"/>
      <w:sz w:val="20"/>
      <w:szCs w:val="20"/>
    </w:rPr>
  </w:style>
  <w:style w:type="paragraph" w:customStyle="1" w:styleId="311">
    <w:name w:val="Основной текст с отступом 31"/>
    <w:basedOn w:val="a"/>
    <w:uiPriority w:val="99"/>
    <w:rsid w:val="008A74AF"/>
    <w:pPr>
      <w:ind w:firstLine="426"/>
      <w:jc w:val="both"/>
    </w:pPr>
    <w:rPr>
      <w:rFonts w:ascii="Arial" w:hAnsi="Arial"/>
      <w:szCs w:val="20"/>
    </w:rPr>
  </w:style>
  <w:style w:type="paragraph" w:customStyle="1" w:styleId="Iauiue">
    <w:name w:val="Iau?iue"/>
    <w:uiPriority w:val="99"/>
    <w:rsid w:val="008A74AF"/>
    <w:pPr>
      <w:widowControl w:val="0"/>
      <w:spacing w:after="0" w:line="240" w:lineRule="auto"/>
    </w:pPr>
    <w:rPr>
      <w:rFonts w:eastAsia="Times New Roman"/>
      <w:sz w:val="20"/>
      <w:szCs w:val="20"/>
      <w:lang w:eastAsia="ru-RU"/>
    </w:rPr>
  </w:style>
  <w:style w:type="paragraph" w:customStyle="1" w:styleId="FR1">
    <w:name w:val="FR1"/>
    <w:uiPriority w:val="99"/>
    <w:rsid w:val="008A74AF"/>
    <w:pPr>
      <w:spacing w:after="0" w:line="240" w:lineRule="auto"/>
      <w:ind w:right="200"/>
      <w:jc w:val="center"/>
    </w:pPr>
    <w:rPr>
      <w:rFonts w:ascii="Arial" w:eastAsia="Times New Roman" w:hAnsi="Arial"/>
      <w:sz w:val="22"/>
      <w:szCs w:val="20"/>
      <w:lang w:eastAsia="ru-RU"/>
    </w:rPr>
  </w:style>
  <w:style w:type="paragraph" w:customStyle="1" w:styleId="PlainText1">
    <w:name w:val="Plain Text1"/>
    <w:basedOn w:val="a"/>
    <w:uiPriority w:val="99"/>
    <w:rsid w:val="008A74AF"/>
    <w:pPr>
      <w:widowControl w:val="0"/>
      <w:ind w:firstLine="567"/>
      <w:jc w:val="both"/>
    </w:pPr>
    <w:rPr>
      <w:rFonts w:ascii="Courier New" w:hAnsi="Courier New"/>
      <w:sz w:val="20"/>
      <w:szCs w:val="20"/>
    </w:rPr>
  </w:style>
  <w:style w:type="paragraph" w:customStyle="1" w:styleId="font5">
    <w:name w:val="font5"/>
    <w:basedOn w:val="a"/>
    <w:uiPriority w:val="99"/>
    <w:rsid w:val="008A74AF"/>
    <w:pPr>
      <w:spacing w:before="100" w:beforeAutospacing="1" w:after="100" w:afterAutospacing="1"/>
      <w:ind w:firstLine="567"/>
      <w:jc w:val="both"/>
    </w:pPr>
    <w:rPr>
      <w:rFonts w:ascii="Arial" w:hAnsi="Arial"/>
      <w:b/>
      <w:bCs/>
      <w:sz w:val="28"/>
      <w:szCs w:val="28"/>
    </w:rPr>
  </w:style>
  <w:style w:type="paragraph" w:customStyle="1" w:styleId="font6">
    <w:name w:val="font6"/>
    <w:basedOn w:val="a"/>
    <w:uiPriority w:val="99"/>
    <w:rsid w:val="008A74AF"/>
    <w:pPr>
      <w:spacing w:before="100" w:beforeAutospacing="1" w:after="100" w:afterAutospacing="1"/>
      <w:ind w:firstLine="567"/>
      <w:jc w:val="both"/>
    </w:pPr>
    <w:rPr>
      <w:rFonts w:ascii="Arial" w:hAnsi="Arial"/>
      <w:sz w:val="28"/>
      <w:szCs w:val="28"/>
    </w:rPr>
  </w:style>
  <w:style w:type="paragraph" w:customStyle="1" w:styleId="xl24">
    <w:name w:val="xl24"/>
    <w:basedOn w:val="a"/>
    <w:uiPriority w:val="99"/>
    <w:rsid w:val="008A74AF"/>
    <w:pPr>
      <w:spacing w:before="100" w:beforeAutospacing="1" w:after="100" w:afterAutospacing="1"/>
      <w:ind w:firstLine="567"/>
      <w:jc w:val="right"/>
    </w:pPr>
    <w:rPr>
      <w:rFonts w:ascii="Arial" w:hAnsi="Arial"/>
      <w:b/>
      <w:bCs/>
      <w:color w:val="FF0000"/>
      <w:sz w:val="28"/>
      <w:szCs w:val="28"/>
    </w:rPr>
  </w:style>
  <w:style w:type="paragraph" w:customStyle="1" w:styleId="xl25">
    <w:name w:val="xl25"/>
    <w:basedOn w:val="a"/>
    <w:uiPriority w:val="99"/>
    <w:rsid w:val="008A74AF"/>
    <w:pPr>
      <w:spacing w:before="100" w:beforeAutospacing="1" w:after="100" w:afterAutospacing="1"/>
      <w:ind w:firstLine="567"/>
      <w:jc w:val="right"/>
    </w:pPr>
    <w:rPr>
      <w:rFonts w:ascii="Arial" w:hAnsi="Arial"/>
    </w:rPr>
  </w:style>
  <w:style w:type="paragraph" w:customStyle="1" w:styleId="xl26">
    <w:name w:val="xl26"/>
    <w:basedOn w:val="a"/>
    <w:uiPriority w:val="99"/>
    <w:rsid w:val="008A74AF"/>
    <w:pPr>
      <w:spacing w:before="100" w:beforeAutospacing="1" w:after="100" w:afterAutospacing="1"/>
      <w:ind w:firstLine="567"/>
      <w:jc w:val="right"/>
    </w:pPr>
    <w:rPr>
      <w:rFonts w:ascii="Arial" w:hAnsi="Arial"/>
      <w:sz w:val="28"/>
      <w:szCs w:val="28"/>
    </w:rPr>
  </w:style>
  <w:style w:type="paragraph" w:customStyle="1" w:styleId="xl27">
    <w:name w:val="xl27"/>
    <w:basedOn w:val="a"/>
    <w:uiPriority w:val="99"/>
    <w:rsid w:val="008A74AF"/>
    <w:pPr>
      <w:spacing w:before="100" w:beforeAutospacing="1" w:after="100" w:afterAutospacing="1"/>
      <w:ind w:firstLine="567"/>
      <w:jc w:val="both"/>
    </w:pPr>
    <w:rPr>
      <w:rFonts w:ascii="Arial" w:hAnsi="Arial"/>
      <w:b/>
      <w:bCs/>
      <w:sz w:val="28"/>
      <w:szCs w:val="28"/>
    </w:rPr>
  </w:style>
  <w:style w:type="paragraph" w:customStyle="1" w:styleId="xl28">
    <w:name w:val="xl28"/>
    <w:basedOn w:val="a"/>
    <w:uiPriority w:val="99"/>
    <w:rsid w:val="008A74AF"/>
    <w:pPr>
      <w:spacing w:before="100" w:beforeAutospacing="1" w:after="100" w:afterAutospacing="1"/>
      <w:ind w:firstLine="567"/>
      <w:jc w:val="right"/>
    </w:pPr>
    <w:rPr>
      <w:rFonts w:ascii="Arial" w:hAnsi="Arial"/>
      <w:color w:val="FF0000"/>
      <w:sz w:val="28"/>
      <w:szCs w:val="28"/>
    </w:rPr>
  </w:style>
  <w:style w:type="paragraph" w:customStyle="1" w:styleId="xl29">
    <w:name w:val="xl29"/>
    <w:basedOn w:val="a"/>
    <w:uiPriority w:val="99"/>
    <w:rsid w:val="008A74AF"/>
    <w:pPr>
      <w:spacing w:before="100" w:beforeAutospacing="1" w:after="100" w:afterAutospacing="1"/>
      <w:ind w:firstLine="567"/>
      <w:jc w:val="right"/>
    </w:pPr>
    <w:rPr>
      <w:rFonts w:ascii="Arial" w:hAnsi="Arial"/>
      <w:b/>
      <w:bCs/>
      <w:sz w:val="28"/>
      <w:szCs w:val="28"/>
    </w:rPr>
  </w:style>
  <w:style w:type="paragraph" w:customStyle="1" w:styleId="xl30">
    <w:name w:val="xl30"/>
    <w:basedOn w:val="a"/>
    <w:uiPriority w:val="99"/>
    <w:rsid w:val="008A74AF"/>
    <w:pPr>
      <w:spacing w:before="100" w:beforeAutospacing="1" w:after="100" w:afterAutospacing="1"/>
      <w:ind w:firstLine="567"/>
      <w:jc w:val="both"/>
    </w:pPr>
    <w:rPr>
      <w:rFonts w:ascii="Arial" w:hAnsi="Arial" w:cs="Arial"/>
      <w:b/>
      <w:bCs/>
      <w:sz w:val="28"/>
      <w:szCs w:val="28"/>
    </w:rPr>
  </w:style>
  <w:style w:type="paragraph" w:customStyle="1" w:styleId="xl31">
    <w:name w:val="xl31"/>
    <w:basedOn w:val="a"/>
    <w:uiPriority w:val="99"/>
    <w:rsid w:val="008A74AF"/>
    <w:pPr>
      <w:spacing w:before="100" w:beforeAutospacing="1" w:after="100" w:afterAutospacing="1"/>
      <w:ind w:firstLine="567"/>
      <w:jc w:val="right"/>
    </w:pPr>
    <w:rPr>
      <w:rFonts w:ascii="Arial" w:hAnsi="Arial" w:cs="Arial"/>
      <w:b/>
      <w:bCs/>
      <w:color w:val="FF0000"/>
      <w:sz w:val="28"/>
      <w:szCs w:val="28"/>
    </w:rPr>
  </w:style>
  <w:style w:type="paragraph" w:customStyle="1" w:styleId="xl32">
    <w:name w:val="xl32"/>
    <w:basedOn w:val="a"/>
    <w:uiPriority w:val="99"/>
    <w:rsid w:val="008A74AF"/>
    <w:pPr>
      <w:spacing w:before="100" w:beforeAutospacing="1" w:after="100" w:afterAutospacing="1"/>
      <w:ind w:firstLine="567"/>
      <w:jc w:val="both"/>
    </w:pPr>
    <w:rPr>
      <w:rFonts w:ascii="Arial" w:hAnsi="Arial" w:cs="Arial"/>
      <w:b/>
      <w:bCs/>
      <w:color w:val="FF0000"/>
      <w:sz w:val="28"/>
      <w:szCs w:val="28"/>
    </w:rPr>
  </w:style>
  <w:style w:type="paragraph" w:customStyle="1" w:styleId="xl33">
    <w:name w:val="xl33"/>
    <w:basedOn w:val="a"/>
    <w:uiPriority w:val="99"/>
    <w:rsid w:val="008A74AF"/>
    <w:pPr>
      <w:spacing w:before="100" w:beforeAutospacing="1" w:after="100" w:afterAutospacing="1"/>
      <w:ind w:firstLine="567"/>
      <w:jc w:val="right"/>
    </w:pPr>
    <w:rPr>
      <w:rFonts w:ascii="Arial" w:hAnsi="Arial" w:cs="Arial"/>
      <w:b/>
      <w:bCs/>
      <w:color w:val="FF0000"/>
      <w:sz w:val="28"/>
      <w:szCs w:val="28"/>
    </w:rPr>
  </w:style>
  <w:style w:type="paragraph" w:customStyle="1" w:styleId="xl34">
    <w:name w:val="xl34"/>
    <w:basedOn w:val="a"/>
    <w:uiPriority w:val="99"/>
    <w:rsid w:val="008A74AF"/>
    <w:pPr>
      <w:spacing w:before="100" w:beforeAutospacing="1" w:after="100" w:afterAutospacing="1"/>
      <w:ind w:firstLine="567"/>
      <w:jc w:val="both"/>
    </w:pPr>
    <w:rPr>
      <w:rFonts w:ascii="Arial" w:hAnsi="Arial" w:cs="Arial"/>
      <w:b/>
      <w:bCs/>
      <w:color w:val="FF0000"/>
      <w:sz w:val="28"/>
      <w:szCs w:val="28"/>
    </w:rPr>
  </w:style>
  <w:style w:type="paragraph" w:customStyle="1" w:styleId="xl35">
    <w:name w:val="xl35"/>
    <w:basedOn w:val="a"/>
    <w:uiPriority w:val="99"/>
    <w:rsid w:val="008A74AF"/>
    <w:pPr>
      <w:spacing w:before="100" w:beforeAutospacing="1" w:after="100" w:afterAutospacing="1"/>
      <w:ind w:firstLine="567"/>
      <w:jc w:val="both"/>
    </w:pPr>
    <w:rPr>
      <w:rFonts w:ascii="Arial" w:hAnsi="Arial"/>
      <w:b/>
      <w:bCs/>
      <w:color w:val="FF0000"/>
      <w:sz w:val="28"/>
      <w:szCs w:val="28"/>
    </w:rPr>
  </w:style>
  <w:style w:type="paragraph" w:customStyle="1" w:styleId="xl36">
    <w:name w:val="xl36"/>
    <w:basedOn w:val="a"/>
    <w:uiPriority w:val="99"/>
    <w:rsid w:val="008A74AF"/>
    <w:pPr>
      <w:spacing w:before="100" w:beforeAutospacing="1" w:after="100" w:afterAutospacing="1"/>
      <w:ind w:firstLine="567"/>
      <w:jc w:val="both"/>
    </w:pPr>
    <w:rPr>
      <w:rFonts w:ascii="Arial" w:eastAsia="Arial Unicode MS" w:hAnsi="Arial"/>
      <w:color w:val="FF6600"/>
      <w:sz w:val="28"/>
      <w:szCs w:val="28"/>
    </w:rPr>
  </w:style>
  <w:style w:type="paragraph" w:customStyle="1" w:styleId="xl37">
    <w:name w:val="xl37"/>
    <w:basedOn w:val="a"/>
    <w:uiPriority w:val="99"/>
    <w:rsid w:val="008A74AF"/>
    <w:pPr>
      <w:spacing w:before="100" w:beforeAutospacing="1" w:after="100" w:afterAutospacing="1"/>
      <w:ind w:firstLine="567"/>
      <w:jc w:val="right"/>
    </w:pPr>
    <w:rPr>
      <w:rFonts w:ascii="Arial" w:eastAsia="Arial Unicode MS" w:hAnsi="Arial"/>
      <w:color w:val="FF6600"/>
      <w:sz w:val="28"/>
      <w:szCs w:val="28"/>
    </w:rPr>
  </w:style>
  <w:style w:type="paragraph" w:customStyle="1" w:styleId="xl38">
    <w:name w:val="xl38"/>
    <w:basedOn w:val="a"/>
    <w:uiPriority w:val="99"/>
    <w:rsid w:val="008A74AF"/>
    <w:pPr>
      <w:spacing w:before="100" w:beforeAutospacing="1" w:after="100" w:afterAutospacing="1"/>
      <w:ind w:firstLine="567"/>
      <w:jc w:val="right"/>
    </w:pPr>
    <w:rPr>
      <w:rFonts w:ascii="Arial" w:eastAsia="Arial Unicode MS" w:hAnsi="Arial"/>
    </w:rPr>
  </w:style>
  <w:style w:type="paragraph" w:customStyle="1" w:styleId="font7">
    <w:name w:val="font7"/>
    <w:basedOn w:val="a"/>
    <w:uiPriority w:val="99"/>
    <w:rsid w:val="008A74AF"/>
    <w:pPr>
      <w:spacing w:before="100" w:beforeAutospacing="1" w:after="100" w:afterAutospacing="1"/>
      <w:ind w:firstLine="567"/>
      <w:jc w:val="both"/>
    </w:pPr>
    <w:rPr>
      <w:rFonts w:ascii="Arial" w:eastAsia="Arial Unicode MS" w:hAnsi="Arial"/>
      <w:sz w:val="26"/>
      <w:szCs w:val="26"/>
    </w:rPr>
  </w:style>
  <w:style w:type="paragraph" w:customStyle="1" w:styleId="BodyTextIndent21">
    <w:name w:val="Body Text Indent 21"/>
    <w:basedOn w:val="a"/>
    <w:uiPriority w:val="99"/>
    <w:rsid w:val="008A74AF"/>
    <w:pPr>
      <w:widowControl w:val="0"/>
      <w:overflowPunct w:val="0"/>
      <w:autoSpaceDE w:val="0"/>
      <w:autoSpaceDN w:val="0"/>
      <w:adjustRightInd w:val="0"/>
      <w:spacing w:line="360" w:lineRule="auto"/>
      <w:ind w:firstLine="851"/>
      <w:jc w:val="both"/>
    </w:pPr>
    <w:rPr>
      <w:rFonts w:ascii="Arial" w:hAnsi="Arial"/>
      <w:sz w:val="28"/>
      <w:szCs w:val="20"/>
    </w:rPr>
  </w:style>
  <w:style w:type="paragraph" w:customStyle="1" w:styleId="ConsNormal">
    <w:name w:val="ConsNormal"/>
    <w:uiPriority w:val="99"/>
    <w:rsid w:val="008A74AF"/>
    <w:pPr>
      <w:snapToGrid w:val="0"/>
      <w:spacing w:after="0" w:line="240" w:lineRule="auto"/>
      <w:ind w:firstLine="720"/>
    </w:pPr>
    <w:rPr>
      <w:rFonts w:ascii="Arial" w:eastAsia="Times New Roman" w:hAnsi="Arial"/>
      <w:sz w:val="20"/>
      <w:szCs w:val="20"/>
      <w:lang w:eastAsia="ru-RU"/>
    </w:rPr>
  </w:style>
  <w:style w:type="paragraph" w:customStyle="1" w:styleId="ConsNonformat">
    <w:name w:val="ConsNonformat"/>
    <w:uiPriority w:val="99"/>
    <w:rsid w:val="008A74AF"/>
    <w:pPr>
      <w:snapToGrid w:val="0"/>
      <w:spacing w:after="0" w:line="240" w:lineRule="auto"/>
    </w:pPr>
    <w:rPr>
      <w:rFonts w:ascii="Courier New" w:eastAsia="Times New Roman" w:hAnsi="Courier New"/>
      <w:sz w:val="20"/>
      <w:szCs w:val="20"/>
      <w:lang w:eastAsia="ru-RU"/>
    </w:rPr>
  </w:style>
  <w:style w:type="paragraph" w:customStyle="1" w:styleId="BodyTextIndent31">
    <w:name w:val="Body Text Indent 31"/>
    <w:basedOn w:val="a"/>
    <w:uiPriority w:val="99"/>
    <w:rsid w:val="008A74AF"/>
    <w:pPr>
      <w:widowControl w:val="0"/>
      <w:overflowPunct w:val="0"/>
      <w:autoSpaceDE w:val="0"/>
      <w:autoSpaceDN w:val="0"/>
      <w:adjustRightInd w:val="0"/>
      <w:ind w:firstLine="720"/>
      <w:jc w:val="both"/>
    </w:pPr>
    <w:rPr>
      <w:rFonts w:ascii="Arial" w:hAnsi="Arial"/>
      <w:sz w:val="28"/>
      <w:szCs w:val="20"/>
    </w:rPr>
  </w:style>
  <w:style w:type="paragraph" w:customStyle="1" w:styleId="BodyText21">
    <w:name w:val="Body Text 21"/>
    <w:basedOn w:val="a"/>
    <w:uiPriority w:val="99"/>
    <w:rsid w:val="008A74AF"/>
    <w:pPr>
      <w:widowControl w:val="0"/>
      <w:overflowPunct w:val="0"/>
      <w:autoSpaceDE w:val="0"/>
      <w:autoSpaceDN w:val="0"/>
      <w:adjustRightInd w:val="0"/>
      <w:ind w:firstLine="709"/>
      <w:jc w:val="both"/>
    </w:pPr>
    <w:rPr>
      <w:rFonts w:ascii="Arial" w:hAnsi="Arial"/>
      <w:sz w:val="28"/>
      <w:szCs w:val="20"/>
    </w:rPr>
  </w:style>
  <w:style w:type="paragraph" w:customStyle="1" w:styleId="ConsPlusNonformat">
    <w:name w:val="ConsPlusNonformat"/>
    <w:uiPriority w:val="99"/>
    <w:rsid w:val="008A74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аголовок"/>
    <w:basedOn w:val="a"/>
    <w:next w:val="ad"/>
    <w:uiPriority w:val="99"/>
    <w:rsid w:val="008A74AF"/>
    <w:pPr>
      <w:keepNext/>
      <w:widowControl w:val="0"/>
      <w:suppressAutoHyphens/>
      <w:autoSpaceDE w:val="0"/>
      <w:spacing w:before="240" w:after="120"/>
      <w:ind w:firstLine="567"/>
      <w:jc w:val="both"/>
    </w:pPr>
    <w:rPr>
      <w:rFonts w:ascii="Arial" w:eastAsia="Lucida Sans Unicode" w:hAnsi="Arial" w:cs="Tahoma"/>
      <w:sz w:val="28"/>
      <w:szCs w:val="28"/>
      <w:lang w:bidi="ru-RU"/>
    </w:rPr>
  </w:style>
  <w:style w:type="paragraph" w:customStyle="1" w:styleId="51">
    <w:name w:val="Название5"/>
    <w:basedOn w:val="a"/>
    <w:uiPriority w:val="99"/>
    <w:rsid w:val="008A74AF"/>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52">
    <w:name w:val="Указатель5"/>
    <w:basedOn w:val="a"/>
    <w:uiPriority w:val="99"/>
    <w:rsid w:val="008A74AF"/>
    <w:pPr>
      <w:widowControl w:val="0"/>
      <w:suppressLineNumbers/>
      <w:suppressAutoHyphens/>
      <w:autoSpaceDE w:val="0"/>
      <w:ind w:firstLine="567"/>
      <w:jc w:val="both"/>
    </w:pPr>
    <w:rPr>
      <w:rFonts w:ascii="font236" w:eastAsia="font236" w:hAnsi="font236" w:cs="Tahoma"/>
      <w:lang w:bidi="ru-RU"/>
    </w:rPr>
  </w:style>
  <w:style w:type="paragraph" w:customStyle="1" w:styleId="42">
    <w:name w:val="Название4"/>
    <w:basedOn w:val="a"/>
    <w:uiPriority w:val="99"/>
    <w:rsid w:val="008A74AF"/>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43">
    <w:name w:val="Указатель4"/>
    <w:basedOn w:val="a"/>
    <w:uiPriority w:val="99"/>
    <w:rsid w:val="008A74AF"/>
    <w:pPr>
      <w:widowControl w:val="0"/>
      <w:suppressLineNumbers/>
      <w:suppressAutoHyphens/>
      <w:autoSpaceDE w:val="0"/>
      <w:ind w:firstLine="567"/>
      <w:jc w:val="both"/>
    </w:pPr>
    <w:rPr>
      <w:rFonts w:ascii="font236" w:eastAsia="font236" w:hAnsi="font236" w:cs="Tahoma"/>
      <w:lang w:bidi="ru-RU"/>
    </w:rPr>
  </w:style>
  <w:style w:type="paragraph" w:customStyle="1" w:styleId="36">
    <w:name w:val="Название3"/>
    <w:basedOn w:val="a"/>
    <w:uiPriority w:val="99"/>
    <w:rsid w:val="008A74AF"/>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37">
    <w:name w:val="Указатель3"/>
    <w:basedOn w:val="a"/>
    <w:uiPriority w:val="99"/>
    <w:rsid w:val="008A74AF"/>
    <w:pPr>
      <w:widowControl w:val="0"/>
      <w:suppressLineNumbers/>
      <w:suppressAutoHyphens/>
      <w:autoSpaceDE w:val="0"/>
      <w:ind w:firstLine="567"/>
      <w:jc w:val="both"/>
    </w:pPr>
    <w:rPr>
      <w:rFonts w:ascii="font236" w:eastAsia="font236" w:hAnsi="font236" w:cs="Tahoma"/>
      <w:lang w:bidi="ru-RU"/>
    </w:rPr>
  </w:style>
  <w:style w:type="paragraph" w:customStyle="1" w:styleId="27">
    <w:name w:val="Название2"/>
    <w:basedOn w:val="a"/>
    <w:uiPriority w:val="99"/>
    <w:rsid w:val="008A74AF"/>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28">
    <w:name w:val="Указатель2"/>
    <w:basedOn w:val="a"/>
    <w:uiPriority w:val="99"/>
    <w:rsid w:val="008A74AF"/>
    <w:pPr>
      <w:widowControl w:val="0"/>
      <w:suppressLineNumbers/>
      <w:suppressAutoHyphens/>
      <w:autoSpaceDE w:val="0"/>
      <w:ind w:firstLine="567"/>
      <w:jc w:val="both"/>
    </w:pPr>
    <w:rPr>
      <w:rFonts w:ascii="font236" w:eastAsia="font236" w:hAnsi="font236" w:cs="Tahoma"/>
      <w:lang w:bidi="ru-RU"/>
    </w:rPr>
  </w:style>
  <w:style w:type="paragraph" w:customStyle="1" w:styleId="16">
    <w:name w:val="Название1"/>
    <w:basedOn w:val="a"/>
    <w:uiPriority w:val="99"/>
    <w:rsid w:val="008A74AF"/>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17">
    <w:name w:val="Указатель1"/>
    <w:basedOn w:val="a"/>
    <w:uiPriority w:val="99"/>
    <w:rsid w:val="008A74AF"/>
    <w:pPr>
      <w:widowControl w:val="0"/>
      <w:suppressLineNumbers/>
      <w:suppressAutoHyphens/>
      <w:autoSpaceDE w:val="0"/>
      <w:ind w:firstLine="567"/>
      <w:jc w:val="both"/>
    </w:pPr>
    <w:rPr>
      <w:rFonts w:ascii="font236" w:eastAsia="font236" w:hAnsi="font236" w:cs="Tahoma"/>
      <w:lang w:bidi="ru-RU"/>
    </w:rPr>
  </w:style>
  <w:style w:type="paragraph" w:customStyle="1" w:styleId="ConsPlusCell">
    <w:name w:val="ConsPlusCell"/>
    <w:basedOn w:val="a"/>
    <w:uiPriority w:val="99"/>
    <w:rsid w:val="008A74AF"/>
    <w:pPr>
      <w:widowControl w:val="0"/>
      <w:suppressAutoHyphens/>
      <w:autoSpaceDE w:val="0"/>
      <w:ind w:firstLine="567"/>
      <w:jc w:val="both"/>
    </w:pPr>
    <w:rPr>
      <w:rFonts w:ascii="Arial" w:eastAsia="Arial" w:hAnsi="Arial" w:cs="Arial"/>
      <w:sz w:val="20"/>
      <w:szCs w:val="20"/>
      <w:lang w:bidi="ru-RU"/>
    </w:rPr>
  </w:style>
  <w:style w:type="paragraph" w:customStyle="1" w:styleId="ConsPlusDocList">
    <w:name w:val="ConsPlusDocList"/>
    <w:basedOn w:val="a"/>
    <w:uiPriority w:val="99"/>
    <w:rsid w:val="008A74AF"/>
    <w:pPr>
      <w:widowControl w:val="0"/>
      <w:suppressAutoHyphens/>
      <w:autoSpaceDE w:val="0"/>
      <w:ind w:firstLine="567"/>
      <w:jc w:val="both"/>
    </w:pPr>
    <w:rPr>
      <w:rFonts w:ascii="Courier New" w:eastAsia="Courier New" w:hAnsi="Courier New" w:cs="Courier New"/>
      <w:sz w:val="20"/>
      <w:szCs w:val="20"/>
      <w:lang w:bidi="ru-RU"/>
    </w:rPr>
  </w:style>
  <w:style w:type="paragraph" w:customStyle="1" w:styleId="aff0">
    <w:name w:val="Содержимое врезки"/>
    <w:basedOn w:val="ad"/>
    <w:uiPriority w:val="99"/>
    <w:rsid w:val="008A74AF"/>
    <w:rPr>
      <w:rFonts w:ascii="font236" w:eastAsia="font236" w:hAnsi="font236" w:cs="font236"/>
    </w:rPr>
  </w:style>
  <w:style w:type="paragraph" w:customStyle="1" w:styleId="Apxr">
    <w:name w:val="„A„p„x„€„r„"/>
    <w:uiPriority w:val="99"/>
    <w:rsid w:val="008A74AF"/>
    <w:pPr>
      <w:widowControl w:val="0"/>
      <w:suppressAutoHyphens/>
      <w:autoSpaceDE w:val="0"/>
      <w:spacing w:after="0" w:line="240" w:lineRule="auto"/>
    </w:pPr>
    <w:rPr>
      <w:rFonts w:ascii="font237" w:eastAsia="font237" w:hAnsi="font237" w:cs="font237"/>
      <w:kern w:val="2"/>
      <w:sz w:val="24"/>
      <w:szCs w:val="24"/>
      <w:lang w:eastAsia="ru-RU" w:bidi="hi-IN"/>
    </w:rPr>
  </w:style>
  <w:style w:type="paragraph" w:customStyle="1" w:styleId="aff1">
    <w:name w:val="Îñíîâíîé òåêñò"/>
    <w:basedOn w:val="Apxr"/>
    <w:uiPriority w:val="99"/>
    <w:rsid w:val="008A74AF"/>
    <w:pPr>
      <w:spacing w:after="120"/>
    </w:pPr>
    <w:rPr>
      <w:lang w:eastAsia="zh-CN"/>
    </w:rPr>
  </w:style>
  <w:style w:type="paragraph" w:customStyle="1" w:styleId="WW-">
    <w:name w:val="WW-Îñíîâíîé òåêñò"/>
    <w:basedOn w:val="a"/>
    <w:uiPriority w:val="99"/>
    <w:rsid w:val="008A74AF"/>
    <w:pPr>
      <w:widowControl w:val="0"/>
      <w:suppressAutoHyphens/>
      <w:autoSpaceDE w:val="0"/>
      <w:spacing w:after="120"/>
    </w:pPr>
    <w:rPr>
      <w:rFonts w:ascii="font237" w:eastAsia="font237" w:hAnsi="font237" w:cs="font237"/>
      <w:kern w:val="2"/>
      <w:lang w:eastAsia="zh-CN" w:bidi="hi-IN"/>
    </w:rPr>
  </w:style>
  <w:style w:type="paragraph" w:customStyle="1" w:styleId="aff2">
    <w:name w:val="Ñïèñîê"/>
    <w:basedOn w:val="WW-"/>
    <w:uiPriority w:val="99"/>
    <w:rsid w:val="008A74AF"/>
    <w:rPr>
      <w:rFonts w:eastAsia="Mangal"/>
    </w:rPr>
  </w:style>
  <w:style w:type="paragraph" w:customStyle="1" w:styleId="aff3">
    <w:name w:val="Íàçâàíèå"/>
    <w:basedOn w:val="a"/>
    <w:uiPriority w:val="99"/>
    <w:rsid w:val="008A74AF"/>
    <w:pPr>
      <w:widowControl w:val="0"/>
      <w:suppressAutoHyphens/>
      <w:autoSpaceDE w:val="0"/>
      <w:spacing w:before="120" w:after="120"/>
    </w:pPr>
    <w:rPr>
      <w:rFonts w:ascii="font237" w:eastAsia="Mangal" w:hAnsi="font237" w:cs="font237"/>
      <w:i/>
      <w:iCs/>
      <w:kern w:val="2"/>
      <w:lang w:eastAsia="zh-CN" w:bidi="hi-IN"/>
    </w:rPr>
  </w:style>
  <w:style w:type="paragraph" w:customStyle="1" w:styleId="aff4">
    <w:name w:val="Óêàçàòåëü"/>
    <w:basedOn w:val="a"/>
    <w:uiPriority w:val="99"/>
    <w:rsid w:val="008A74AF"/>
    <w:pPr>
      <w:widowControl w:val="0"/>
      <w:suppressAutoHyphens/>
      <w:autoSpaceDE w:val="0"/>
    </w:pPr>
    <w:rPr>
      <w:rFonts w:ascii="font237" w:eastAsia="Mangal" w:hAnsi="font237" w:cs="font237"/>
      <w:kern w:val="2"/>
      <w:lang w:eastAsia="zh-CN" w:bidi="hi-IN"/>
    </w:rPr>
  </w:style>
  <w:style w:type="paragraph" w:customStyle="1" w:styleId="z">
    <w:name w:val="„z"/>
    <w:uiPriority w:val="99"/>
    <w:rsid w:val="008A74AF"/>
    <w:pPr>
      <w:widowControl w:val="0"/>
      <w:suppressAutoHyphens/>
      <w:autoSpaceDE w:val="0"/>
      <w:spacing w:after="0" w:line="240" w:lineRule="auto"/>
    </w:pPr>
    <w:rPr>
      <w:rFonts w:ascii="font237" w:eastAsia="font237" w:hAnsi="font237" w:cs="font237"/>
      <w:kern w:val="2"/>
      <w:sz w:val="24"/>
      <w:szCs w:val="24"/>
      <w:lang w:eastAsia="zh-CN" w:bidi="hi-IN"/>
    </w:rPr>
  </w:style>
  <w:style w:type="paragraph" w:customStyle="1" w:styleId="WW-1">
    <w:name w:val="WW-Îñíîâíîé òåêñò1"/>
    <w:basedOn w:val="z"/>
    <w:uiPriority w:val="99"/>
    <w:rsid w:val="008A74AF"/>
    <w:pPr>
      <w:spacing w:after="120"/>
    </w:pPr>
  </w:style>
  <w:style w:type="paragraph" w:customStyle="1" w:styleId="WW-0">
    <w:name w:val="WW-Ñïèñîê"/>
    <w:basedOn w:val="WW-1"/>
    <w:uiPriority w:val="99"/>
    <w:rsid w:val="008A74AF"/>
    <w:rPr>
      <w:rFonts w:cs="Mangal"/>
    </w:rPr>
  </w:style>
  <w:style w:type="paragraph" w:customStyle="1" w:styleId="WW-2">
    <w:name w:val="WW-Íàçâàíèå"/>
    <w:basedOn w:val="z"/>
    <w:uiPriority w:val="99"/>
    <w:rsid w:val="008A74AF"/>
    <w:pPr>
      <w:spacing w:before="120" w:after="120"/>
    </w:pPr>
    <w:rPr>
      <w:rFonts w:cs="Mangal"/>
      <w:i/>
      <w:iCs/>
    </w:rPr>
  </w:style>
  <w:style w:type="paragraph" w:customStyle="1" w:styleId="WW-3">
    <w:name w:val="WW-Óêàçàòåëü"/>
    <w:basedOn w:val="z"/>
    <w:uiPriority w:val="99"/>
    <w:rsid w:val="008A74AF"/>
    <w:rPr>
      <w:rFonts w:cs="Mangal"/>
    </w:rPr>
  </w:style>
  <w:style w:type="paragraph" w:customStyle="1" w:styleId="WW-10">
    <w:name w:val="WW-Ñïèñîê1"/>
    <w:basedOn w:val="aff1"/>
    <w:uiPriority w:val="99"/>
    <w:rsid w:val="008A74AF"/>
    <w:rPr>
      <w:rFonts w:eastAsia="Mangal"/>
    </w:rPr>
  </w:style>
  <w:style w:type="paragraph" w:customStyle="1" w:styleId="WW-11">
    <w:name w:val="WW-Íàçâàíèå1"/>
    <w:basedOn w:val="Apxr"/>
    <w:uiPriority w:val="99"/>
    <w:rsid w:val="008A74AF"/>
    <w:pPr>
      <w:spacing w:before="120" w:after="120"/>
    </w:pPr>
    <w:rPr>
      <w:rFonts w:eastAsia="Mangal"/>
      <w:i/>
      <w:iCs/>
      <w:lang w:eastAsia="zh-CN"/>
    </w:rPr>
  </w:style>
  <w:style w:type="paragraph" w:customStyle="1" w:styleId="WW-12">
    <w:name w:val="WW-Óêàçàòåëü1"/>
    <w:basedOn w:val="Apxr"/>
    <w:uiPriority w:val="99"/>
    <w:rsid w:val="008A74AF"/>
    <w:rPr>
      <w:rFonts w:eastAsia="Mangal"/>
      <w:lang w:eastAsia="zh-CN"/>
    </w:rPr>
  </w:style>
  <w:style w:type="paragraph" w:customStyle="1" w:styleId="Textbody">
    <w:name w:val="Text body"/>
    <w:basedOn w:val="a"/>
    <w:uiPriority w:val="99"/>
    <w:rsid w:val="008A74AF"/>
    <w:pPr>
      <w:widowControl w:val="0"/>
      <w:suppressAutoHyphens/>
      <w:autoSpaceDN w:val="0"/>
      <w:spacing w:after="120"/>
      <w:ind w:firstLine="567"/>
      <w:jc w:val="both"/>
    </w:pPr>
    <w:rPr>
      <w:rFonts w:ascii="Arial" w:hAnsi="Arial" w:cs="Tahoma"/>
      <w:kern w:val="3"/>
      <w:lang w:val="en-US" w:eastAsia="en-US"/>
    </w:rPr>
  </w:style>
  <w:style w:type="paragraph" w:customStyle="1" w:styleId="18">
    <w:name w:val="Схема документа1"/>
    <w:basedOn w:val="a"/>
    <w:uiPriority w:val="99"/>
    <w:rsid w:val="008A74AF"/>
    <w:pPr>
      <w:shd w:val="clear" w:color="auto" w:fill="000080"/>
      <w:suppressAutoHyphens/>
      <w:ind w:firstLine="567"/>
      <w:jc w:val="both"/>
    </w:pPr>
    <w:rPr>
      <w:rFonts w:ascii="Tahoma" w:hAnsi="Tahoma" w:cs="Tahoma"/>
      <w:sz w:val="20"/>
      <w:szCs w:val="20"/>
      <w:lang w:eastAsia="ar-SA"/>
    </w:rPr>
  </w:style>
  <w:style w:type="paragraph" w:customStyle="1" w:styleId="aff5">
    <w:name w:val="Содержимое таблицы"/>
    <w:basedOn w:val="a"/>
    <w:uiPriority w:val="99"/>
    <w:rsid w:val="008A74AF"/>
    <w:pPr>
      <w:suppressLineNumbers/>
      <w:suppressAutoHyphens/>
      <w:ind w:firstLine="567"/>
      <w:jc w:val="both"/>
    </w:pPr>
    <w:rPr>
      <w:rFonts w:ascii="Arial" w:hAnsi="Arial"/>
      <w:lang w:eastAsia="ar-SA"/>
    </w:rPr>
  </w:style>
  <w:style w:type="paragraph" w:customStyle="1" w:styleId="aff6">
    <w:name w:val="Заголовок таблицы"/>
    <w:basedOn w:val="aff5"/>
    <w:uiPriority w:val="99"/>
    <w:rsid w:val="008A74AF"/>
    <w:pPr>
      <w:jc w:val="center"/>
    </w:pPr>
    <w:rPr>
      <w:b/>
      <w:bCs/>
    </w:rPr>
  </w:style>
  <w:style w:type="paragraph" w:customStyle="1" w:styleId="ConsPlusTitlePage">
    <w:name w:val="ConsPlusTitlePage"/>
    <w:uiPriority w:val="99"/>
    <w:rsid w:val="008A74AF"/>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uiPriority w:val="99"/>
    <w:rsid w:val="008A74AF"/>
    <w:pPr>
      <w:suppressAutoHyphens/>
      <w:spacing w:after="0" w:line="240" w:lineRule="auto"/>
    </w:pPr>
    <w:rPr>
      <w:rFonts w:ascii="Tahoma" w:eastAsia="Arial" w:hAnsi="Tahoma" w:cs="Courier New"/>
      <w:sz w:val="26"/>
      <w:szCs w:val="24"/>
      <w:lang w:eastAsia="zh-CN" w:bidi="hi-IN"/>
    </w:rPr>
  </w:style>
  <w:style w:type="character" w:customStyle="1" w:styleId="aff7">
    <w:name w:val="текст Знак"/>
    <w:link w:val="aff8"/>
    <w:locked/>
    <w:rsid w:val="008A74AF"/>
    <w:rPr>
      <w:szCs w:val="22"/>
    </w:rPr>
  </w:style>
  <w:style w:type="paragraph" w:customStyle="1" w:styleId="aff8">
    <w:name w:val="текст"/>
    <w:link w:val="aff7"/>
    <w:rsid w:val="008A74AF"/>
    <w:pPr>
      <w:widowControl w:val="0"/>
      <w:spacing w:after="0" w:line="240" w:lineRule="auto"/>
      <w:ind w:firstLine="709"/>
      <w:jc w:val="both"/>
    </w:pPr>
    <w:rPr>
      <w:szCs w:val="22"/>
    </w:rPr>
  </w:style>
  <w:style w:type="paragraph" w:customStyle="1" w:styleId="19">
    <w:name w:val="Без интервала1"/>
    <w:uiPriority w:val="99"/>
    <w:rsid w:val="008A74AF"/>
    <w:pPr>
      <w:spacing w:after="0" w:line="240" w:lineRule="auto"/>
    </w:pPr>
    <w:rPr>
      <w:rFonts w:ascii="Calibri" w:eastAsia="Times New Roman" w:hAnsi="Calibri" w:cs="Calibri"/>
      <w:sz w:val="22"/>
      <w:szCs w:val="22"/>
    </w:rPr>
  </w:style>
  <w:style w:type="paragraph" w:customStyle="1" w:styleId="aff9">
    <w:name w:val="Заголовок статьи"/>
    <w:basedOn w:val="a"/>
    <w:next w:val="a"/>
    <w:uiPriority w:val="99"/>
    <w:rsid w:val="008A74AF"/>
    <w:pPr>
      <w:autoSpaceDE w:val="0"/>
      <w:autoSpaceDN w:val="0"/>
      <w:adjustRightInd w:val="0"/>
      <w:ind w:left="1612" w:hanging="892"/>
      <w:jc w:val="both"/>
    </w:pPr>
    <w:rPr>
      <w:rFonts w:ascii="Arial" w:hAnsi="Arial"/>
    </w:rPr>
  </w:style>
  <w:style w:type="paragraph" w:customStyle="1" w:styleId="xl65">
    <w:name w:val="xl65"/>
    <w:basedOn w:val="a"/>
    <w:uiPriority w:val="99"/>
    <w:rsid w:val="008A74AF"/>
    <w:pPr>
      <w:spacing w:before="100" w:beforeAutospacing="1" w:after="100" w:afterAutospacing="1"/>
      <w:ind w:firstLine="567"/>
      <w:jc w:val="both"/>
    </w:pPr>
    <w:rPr>
      <w:rFonts w:ascii="Arial" w:hAnsi="Arial"/>
      <w:sz w:val="28"/>
      <w:szCs w:val="28"/>
    </w:rPr>
  </w:style>
  <w:style w:type="paragraph" w:customStyle="1" w:styleId="xl66">
    <w:name w:val="xl66"/>
    <w:basedOn w:val="a"/>
    <w:uiPriority w:val="99"/>
    <w:rsid w:val="008A74AF"/>
    <w:pPr>
      <w:spacing w:before="100" w:beforeAutospacing="1" w:after="100" w:afterAutospacing="1"/>
      <w:ind w:firstLine="567"/>
      <w:jc w:val="both"/>
    </w:pPr>
    <w:rPr>
      <w:rFonts w:ascii="Arial" w:hAnsi="Arial"/>
      <w:b/>
      <w:bCs/>
      <w:sz w:val="28"/>
      <w:szCs w:val="28"/>
    </w:rPr>
  </w:style>
  <w:style w:type="paragraph" w:customStyle="1" w:styleId="xl67">
    <w:name w:val="xl67"/>
    <w:basedOn w:val="a"/>
    <w:uiPriority w:val="99"/>
    <w:rsid w:val="008A74AF"/>
    <w:pPr>
      <w:spacing w:before="100" w:beforeAutospacing="1" w:after="100" w:afterAutospacing="1"/>
      <w:ind w:firstLine="567"/>
      <w:jc w:val="center"/>
    </w:pPr>
    <w:rPr>
      <w:rFonts w:ascii="Arial" w:hAnsi="Arial"/>
      <w:sz w:val="28"/>
      <w:szCs w:val="28"/>
    </w:rPr>
  </w:style>
  <w:style w:type="paragraph" w:customStyle="1" w:styleId="xl68">
    <w:name w:val="xl68"/>
    <w:basedOn w:val="a"/>
    <w:uiPriority w:val="99"/>
    <w:rsid w:val="008A74AF"/>
    <w:pPr>
      <w:spacing w:before="100" w:beforeAutospacing="1" w:after="100" w:afterAutospacing="1"/>
      <w:ind w:firstLine="567"/>
      <w:jc w:val="center"/>
    </w:pPr>
    <w:rPr>
      <w:rFonts w:ascii="Arial" w:hAnsi="Arial"/>
      <w:sz w:val="28"/>
      <w:szCs w:val="28"/>
    </w:rPr>
  </w:style>
  <w:style w:type="paragraph" w:customStyle="1" w:styleId="xl69">
    <w:name w:val="xl69"/>
    <w:basedOn w:val="a"/>
    <w:uiPriority w:val="99"/>
    <w:rsid w:val="008A74AF"/>
    <w:pPr>
      <w:spacing w:before="100" w:beforeAutospacing="1" w:after="100" w:afterAutospacing="1"/>
      <w:ind w:firstLine="567"/>
      <w:jc w:val="both"/>
    </w:pPr>
    <w:rPr>
      <w:rFonts w:ascii="Arial" w:hAnsi="Arial"/>
      <w:sz w:val="28"/>
      <w:szCs w:val="28"/>
    </w:rPr>
  </w:style>
  <w:style w:type="paragraph" w:customStyle="1" w:styleId="xl70">
    <w:name w:val="xl70"/>
    <w:basedOn w:val="a"/>
    <w:uiPriority w:val="99"/>
    <w:rsid w:val="008A74AF"/>
    <w:pPr>
      <w:spacing w:before="100" w:beforeAutospacing="1" w:after="100" w:afterAutospacing="1"/>
      <w:ind w:firstLine="567"/>
      <w:jc w:val="both"/>
    </w:pPr>
    <w:rPr>
      <w:rFonts w:ascii="Arial" w:hAnsi="Arial"/>
      <w:sz w:val="28"/>
      <w:szCs w:val="28"/>
    </w:rPr>
  </w:style>
  <w:style w:type="paragraph" w:customStyle="1" w:styleId="xl71">
    <w:name w:val="xl71"/>
    <w:basedOn w:val="a"/>
    <w:uiPriority w:val="99"/>
    <w:rsid w:val="008A74AF"/>
    <w:pPr>
      <w:spacing w:before="100" w:beforeAutospacing="1" w:after="100" w:afterAutospacing="1"/>
      <w:ind w:firstLine="567"/>
      <w:jc w:val="center"/>
    </w:pPr>
    <w:rPr>
      <w:rFonts w:ascii="Arial" w:hAnsi="Arial"/>
      <w:sz w:val="28"/>
      <w:szCs w:val="28"/>
    </w:rPr>
  </w:style>
  <w:style w:type="paragraph" w:customStyle="1" w:styleId="xl72">
    <w:name w:val="xl72"/>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73">
    <w:name w:val="xl73"/>
    <w:basedOn w:val="a"/>
    <w:uiPriority w:val="99"/>
    <w:rsid w:val="008A74AF"/>
    <w:pPr>
      <w:spacing w:before="100" w:beforeAutospacing="1" w:after="100" w:afterAutospacing="1"/>
      <w:ind w:firstLine="567"/>
      <w:jc w:val="both"/>
    </w:pPr>
    <w:rPr>
      <w:rFonts w:ascii="Arial" w:hAnsi="Arial"/>
    </w:rPr>
  </w:style>
  <w:style w:type="paragraph" w:customStyle="1" w:styleId="xl74">
    <w:name w:val="xl74"/>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5">
    <w:name w:val="xl75"/>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6">
    <w:name w:val="xl76"/>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7">
    <w:name w:val="xl77"/>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rPr>
  </w:style>
  <w:style w:type="paragraph" w:customStyle="1" w:styleId="xl78">
    <w:name w:val="xl78"/>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79">
    <w:name w:val="xl79"/>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0">
    <w:name w:val="xl80"/>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1">
    <w:name w:val="xl81"/>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2">
    <w:name w:val="xl82"/>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rPr>
  </w:style>
  <w:style w:type="paragraph" w:customStyle="1" w:styleId="xl83">
    <w:name w:val="xl83"/>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4">
    <w:name w:val="xl84"/>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rPr>
  </w:style>
  <w:style w:type="paragraph" w:customStyle="1" w:styleId="xl85">
    <w:name w:val="xl85"/>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6">
    <w:name w:val="xl86"/>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7">
    <w:name w:val="xl87"/>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88">
    <w:name w:val="xl88"/>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9">
    <w:name w:val="xl89"/>
    <w:basedOn w:val="a"/>
    <w:uiPriority w:val="99"/>
    <w:rsid w:val="008A74AF"/>
    <w:pPr>
      <w:pBdr>
        <w:top w:val="single" w:sz="4" w:space="0" w:color="auto"/>
        <w:left w:val="single" w:sz="4" w:space="0" w:color="auto"/>
        <w:bottom w:val="single" w:sz="4" w:space="0" w:color="auto"/>
      </w:pBdr>
      <w:spacing w:before="100" w:beforeAutospacing="1" w:after="100" w:afterAutospacing="1"/>
      <w:ind w:firstLine="567"/>
      <w:jc w:val="center"/>
    </w:pPr>
    <w:rPr>
      <w:rFonts w:ascii="Arial" w:hAnsi="Arial"/>
    </w:rPr>
  </w:style>
  <w:style w:type="paragraph" w:customStyle="1" w:styleId="xl90">
    <w:name w:val="xl90"/>
    <w:basedOn w:val="a"/>
    <w:uiPriority w:val="99"/>
    <w:rsid w:val="008A74AF"/>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1">
    <w:name w:val="xl91"/>
    <w:basedOn w:val="a"/>
    <w:uiPriority w:val="99"/>
    <w:rsid w:val="008A74AF"/>
    <w:pPr>
      <w:spacing w:before="100" w:beforeAutospacing="1" w:after="100" w:afterAutospacing="1"/>
      <w:ind w:firstLine="567"/>
      <w:jc w:val="center"/>
    </w:pPr>
    <w:rPr>
      <w:rFonts w:ascii="Arial" w:hAnsi="Arial"/>
      <w:sz w:val="28"/>
      <w:szCs w:val="28"/>
    </w:rPr>
  </w:style>
  <w:style w:type="paragraph" w:customStyle="1" w:styleId="xl92">
    <w:name w:val="xl92"/>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3">
    <w:name w:val="xl93"/>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4">
    <w:name w:val="xl94"/>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5">
    <w:name w:val="xl95"/>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96">
    <w:name w:val="xl96"/>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Default">
    <w:name w:val="Default"/>
    <w:uiPriority w:val="99"/>
    <w:rsid w:val="008A74AF"/>
    <w:pPr>
      <w:autoSpaceDE w:val="0"/>
      <w:autoSpaceDN w:val="0"/>
      <w:adjustRightInd w:val="0"/>
      <w:spacing w:after="0" w:line="240" w:lineRule="auto"/>
    </w:pPr>
    <w:rPr>
      <w:rFonts w:eastAsia="Times New Roman"/>
      <w:color w:val="000000"/>
      <w:sz w:val="24"/>
      <w:szCs w:val="24"/>
      <w:lang w:eastAsia="ru-RU"/>
    </w:rPr>
  </w:style>
  <w:style w:type="paragraph" w:customStyle="1" w:styleId="s1">
    <w:name w:val="s_1"/>
    <w:basedOn w:val="a"/>
    <w:uiPriority w:val="99"/>
    <w:rsid w:val="008A74AF"/>
    <w:pPr>
      <w:spacing w:before="100" w:beforeAutospacing="1" w:after="100" w:afterAutospacing="1"/>
      <w:ind w:firstLine="567"/>
      <w:jc w:val="both"/>
    </w:pPr>
    <w:rPr>
      <w:rFonts w:ascii="Arial" w:hAnsi="Arial"/>
    </w:rPr>
  </w:style>
  <w:style w:type="paragraph" w:customStyle="1" w:styleId="29">
    <w:name w:val="Без интервала2"/>
    <w:uiPriority w:val="99"/>
    <w:rsid w:val="008A74AF"/>
    <w:pPr>
      <w:spacing w:after="0" w:line="240" w:lineRule="auto"/>
    </w:pPr>
    <w:rPr>
      <w:rFonts w:ascii="Calibri" w:eastAsia="Times New Roman" w:hAnsi="Calibri" w:cs="Calibri"/>
      <w:sz w:val="22"/>
      <w:szCs w:val="22"/>
    </w:rPr>
  </w:style>
  <w:style w:type="paragraph" w:customStyle="1" w:styleId="xl97">
    <w:name w:val="xl97"/>
    <w:basedOn w:val="a"/>
    <w:uiPriority w:val="99"/>
    <w:rsid w:val="008A74AF"/>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98">
    <w:name w:val="xl98"/>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s="Arial"/>
      <w:sz w:val="16"/>
      <w:szCs w:val="16"/>
    </w:rPr>
  </w:style>
  <w:style w:type="paragraph" w:customStyle="1" w:styleId="xl99">
    <w:name w:val="xl99"/>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100">
    <w:name w:val="xl100"/>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character" w:customStyle="1" w:styleId="affa">
    <w:name w:val="Основной текст_"/>
    <w:basedOn w:val="a0"/>
    <w:link w:val="44"/>
    <w:locked/>
    <w:rsid w:val="008A74AF"/>
    <w:rPr>
      <w:sz w:val="26"/>
      <w:szCs w:val="26"/>
      <w:shd w:val="clear" w:color="auto" w:fill="FFFFFF"/>
    </w:rPr>
  </w:style>
  <w:style w:type="paragraph" w:customStyle="1" w:styleId="44">
    <w:name w:val="Основной текст4"/>
    <w:basedOn w:val="a"/>
    <w:link w:val="affa"/>
    <w:rsid w:val="008A74AF"/>
    <w:pPr>
      <w:widowControl w:val="0"/>
      <w:shd w:val="clear" w:color="auto" w:fill="FFFFFF"/>
      <w:spacing w:before="300" w:after="1140" w:line="0" w:lineRule="atLeast"/>
      <w:ind w:firstLine="567"/>
      <w:jc w:val="right"/>
    </w:pPr>
    <w:rPr>
      <w:rFonts w:eastAsiaTheme="minorHAnsi"/>
      <w:sz w:val="26"/>
      <w:szCs w:val="26"/>
      <w:lang w:eastAsia="en-US"/>
    </w:rPr>
  </w:style>
  <w:style w:type="paragraph" w:customStyle="1" w:styleId="xl101">
    <w:name w:val="xl101"/>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2">
    <w:name w:val="xl102"/>
    <w:basedOn w:val="a"/>
    <w:uiPriority w:val="99"/>
    <w:rsid w:val="008A74AF"/>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28"/>
      <w:szCs w:val="28"/>
    </w:rPr>
  </w:style>
  <w:style w:type="paragraph" w:customStyle="1" w:styleId="xl103">
    <w:name w:val="xl103"/>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04">
    <w:name w:val="xl104"/>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5">
    <w:name w:val="xl105"/>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6">
    <w:name w:val="xl106"/>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7">
    <w:name w:val="xl107"/>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8">
    <w:name w:val="xl108"/>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9">
    <w:name w:val="xl109"/>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0">
    <w:name w:val="xl110"/>
    <w:basedOn w:val="a"/>
    <w:uiPriority w:val="99"/>
    <w:rsid w:val="008A74AF"/>
    <w:pPr>
      <w:pBdr>
        <w:top w:val="single" w:sz="4" w:space="0" w:color="auto"/>
        <w:left w:val="single" w:sz="4" w:space="0" w:color="auto"/>
      </w:pBdr>
      <w:spacing w:before="100" w:beforeAutospacing="1" w:after="100" w:afterAutospacing="1"/>
      <w:ind w:firstLine="567"/>
      <w:jc w:val="both"/>
    </w:pPr>
    <w:rPr>
      <w:rFonts w:ascii="Arial" w:hAnsi="Arial"/>
      <w:sz w:val="28"/>
      <w:szCs w:val="28"/>
    </w:rPr>
  </w:style>
  <w:style w:type="paragraph" w:customStyle="1" w:styleId="xl111">
    <w:name w:val="xl111"/>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12">
    <w:name w:val="xl112"/>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13">
    <w:name w:val="xl113"/>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4">
    <w:name w:val="xl114"/>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5">
    <w:name w:val="xl115"/>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6">
    <w:name w:val="xl116"/>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17">
    <w:name w:val="xl117"/>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8">
    <w:name w:val="xl118"/>
    <w:basedOn w:val="a"/>
    <w:uiPriority w:val="99"/>
    <w:rsid w:val="008A74AF"/>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9">
    <w:name w:val="xl119"/>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20">
    <w:name w:val="xl120"/>
    <w:basedOn w:val="a"/>
    <w:uiPriority w:val="99"/>
    <w:rsid w:val="008A74AF"/>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21">
    <w:name w:val="xl121"/>
    <w:basedOn w:val="a"/>
    <w:uiPriority w:val="99"/>
    <w:rsid w:val="008A74AF"/>
    <w:pPr>
      <w:spacing w:before="100" w:beforeAutospacing="1" w:after="100" w:afterAutospacing="1"/>
      <w:ind w:firstLine="567"/>
      <w:jc w:val="both"/>
    </w:pPr>
    <w:rPr>
      <w:rFonts w:ascii="Arial" w:hAnsi="Arial"/>
      <w:sz w:val="28"/>
      <w:szCs w:val="28"/>
    </w:rPr>
  </w:style>
  <w:style w:type="paragraph" w:customStyle="1" w:styleId="xl122">
    <w:name w:val="xl122"/>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3">
    <w:name w:val="xl123"/>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24">
    <w:name w:val="xl124"/>
    <w:basedOn w:val="a"/>
    <w:uiPriority w:val="99"/>
    <w:rsid w:val="008A74AF"/>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25">
    <w:name w:val="xl125"/>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26">
    <w:name w:val="xl126"/>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7">
    <w:name w:val="xl127"/>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28">
    <w:name w:val="xl128"/>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29">
    <w:name w:val="xl129"/>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0">
    <w:name w:val="xl130"/>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1">
    <w:name w:val="xl131"/>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2">
    <w:name w:val="xl132"/>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3">
    <w:name w:val="xl133"/>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4">
    <w:name w:val="xl134"/>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5">
    <w:name w:val="xl135"/>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6">
    <w:name w:val="xl136"/>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37">
    <w:name w:val="xl137"/>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38">
    <w:name w:val="xl138"/>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39">
    <w:name w:val="xl139"/>
    <w:basedOn w:val="a"/>
    <w:uiPriority w:val="99"/>
    <w:rsid w:val="008A74AF"/>
    <w:pPr>
      <w:pBdr>
        <w:top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7"/>
      <w:szCs w:val="27"/>
    </w:rPr>
  </w:style>
  <w:style w:type="paragraph" w:customStyle="1" w:styleId="xl140">
    <w:name w:val="xl140"/>
    <w:basedOn w:val="a"/>
    <w:uiPriority w:val="99"/>
    <w:rsid w:val="008A74AF"/>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1">
    <w:name w:val="xl141"/>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2">
    <w:name w:val="xl142"/>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7"/>
      <w:szCs w:val="27"/>
    </w:rPr>
  </w:style>
  <w:style w:type="paragraph" w:customStyle="1" w:styleId="xl143">
    <w:name w:val="xl143"/>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7"/>
      <w:szCs w:val="27"/>
    </w:rPr>
  </w:style>
  <w:style w:type="paragraph" w:customStyle="1" w:styleId="xl144">
    <w:name w:val="xl144"/>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45">
    <w:name w:val="xl145"/>
    <w:basedOn w:val="a"/>
    <w:uiPriority w:val="99"/>
    <w:rsid w:val="008A74AF"/>
    <w:pPr>
      <w:pBdr>
        <w:top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46">
    <w:name w:val="xl146"/>
    <w:basedOn w:val="a"/>
    <w:uiPriority w:val="99"/>
    <w:rsid w:val="008A74AF"/>
    <w:pPr>
      <w:pBdr>
        <w:top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7">
    <w:name w:val="xl147"/>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8">
    <w:name w:val="xl148"/>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8"/>
      <w:szCs w:val="28"/>
    </w:rPr>
  </w:style>
  <w:style w:type="paragraph" w:customStyle="1" w:styleId="xl149">
    <w:name w:val="xl149"/>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b/>
      <w:bCs/>
      <w:sz w:val="28"/>
      <w:szCs w:val="28"/>
    </w:rPr>
  </w:style>
  <w:style w:type="paragraph" w:customStyle="1" w:styleId="xl150">
    <w:name w:val="xl150"/>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1">
    <w:name w:val="xl151"/>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2">
    <w:name w:val="xl152"/>
    <w:basedOn w:val="a"/>
    <w:uiPriority w:val="99"/>
    <w:rsid w:val="008A74AF"/>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3">
    <w:name w:val="xl153"/>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4">
    <w:name w:val="xl154"/>
    <w:basedOn w:val="a"/>
    <w:uiPriority w:val="99"/>
    <w:rsid w:val="008A74AF"/>
    <w:pPr>
      <w:pBdr>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5">
    <w:name w:val="xl155"/>
    <w:basedOn w:val="a"/>
    <w:uiPriority w:val="99"/>
    <w:rsid w:val="008A74AF"/>
    <w:pPr>
      <w:pBdr>
        <w:top w:val="single" w:sz="4" w:space="0" w:color="auto"/>
        <w:left w:val="single" w:sz="4" w:space="0" w:color="auto"/>
        <w:bottom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6">
    <w:name w:val="xl156"/>
    <w:basedOn w:val="a"/>
    <w:uiPriority w:val="99"/>
    <w:rsid w:val="008A74AF"/>
    <w:pPr>
      <w:pBdr>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7">
    <w:name w:val="xl157"/>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8">
    <w:name w:val="xl158"/>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9">
    <w:name w:val="xl159"/>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60">
    <w:name w:val="xl160"/>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61">
    <w:name w:val="xl161"/>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62">
    <w:name w:val="xl162"/>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i/>
      <w:iCs/>
      <w:sz w:val="27"/>
      <w:szCs w:val="27"/>
    </w:rPr>
  </w:style>
  <w:style w:type="paragraph" w:customStyle="1" w:styleId="xl163">
    <w:name w:val="xl163"/>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64">
    <w:name w:val="xl164"/>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5">
    <w:name w:val="xl165"/>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6">
    <w:name w:val="xl166"/>
    <w:basedOn w:val="a"/>
    <w:uiPriority w:val="99"/>
    <w:rsid w:val="008A74AF"/>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7">
    <w:name w:val="xl167"/>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28"/>
      <w:szCs w:val="28"/>
    </w:rPr>
  </w:style>
  <w:style w:type="paragraph" w:customStyle="1" w:styleId="xl168">
    <w:name w:val="xl168"/>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olor w:val="000000"/>
    </w:rPr>
  </w:style>
  <w:style w:type="paragraph" w:customStyle="1" w:styleId="xl169">
    <w:name w:val="xl169"/>
    <w:basedOn w:val="a"/>
    <w:uiPriority w:val="99"/>
    <w:rsid w:val="008A74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170">
    <w:name w:val="xl170"/>
    <w:basedOn w:val="a"/>
    <w:uiPriority w:val="99"/>
    <w:rsid w:val="008A74AF"/>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1">
    <w:name w:val="xl171"/>
    <w:basedOn w:val="a"/>
    <w:uiPriority w:val="99"/>
    <w:rsid w:val="008A74AF"/>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2">
    <w:name w:val="xl172"/>
    <w:basedOn w:val="a"/>
    <w:uiPriority w:val="99"/>
    <w:rsid w:val="008A74AF"/>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3">
    <w:name w:val="xl173"/>
    <w:basedOn w:val="a"/>
    <w:uiPriority w:val="99"/>
    <w:rsid w:val="008A74AF"/>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4">
    <w:name w:val="xl174"/>
    <w:basedOn w:val="a"/>
    <w:uiPriority w:val="99"/>
    <w:rsid w:val="008A74AF"/>
    <w:pPr>
      <w:pBdr>
        <w:top w:val="single" w:sz="8" w:space="0" w:color="auto"/>
        <w:left w:val="single" w:sz="4" w:space="0" w:color="auto"/>
      </w:pBdr>
      <w:spacing w:before="100" w:beforeAutospacing="1" w:after="100" w:afterAutospacing="1"/>
      <w:ind w:firstLine="567"/>
      <w:jc w:val="center"/>
    </w:pPr>
    <w:rPr>
      <w:rFonts w:ascii="Arial" w:hAnsi="Arial"/>
      <w:sz w:val="28"/>
      <w:szCs w:val="28"/>
    </w:rPr>
  </w:style>
  <w:style w:type="paragraph" w:customStyle="1" w:styleId="xl175">
    <w:name w:val="xl175"/>
    <w:basedOn w:val="a"/>
    <w:uiPriority w:val="99"/>
    <w:rsid w:val="008A74AF"/>
    <w:pPr>
      <w:pBdr>
        <w:top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6">
    <w:name w:val="xl176"/>
    <w:basedOn w:val="a"/>
    <w:uiPriority w:val="99"/>
    <w:rsid w:val="008A74AF"/>
    <w:pPr>
      <w:pBdr>
        <w:top w:val="single" w:sz="8" w:space="0" w:color="auto"/>
        <w:left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7">
    <w:name w:val="xl177"/>
    <w:basedOn w:val="a"/>
    <w:uiPriority w:val="99"/>
    <w:rsid w:val="008A74AF"/>
    <w:pPr>
      <w:pBdr>
        <w:left w:val="single" w:sz="8"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8">
    <w:name w:val="xl178"/>
    <w:basedOn w:val="a"/>
    <w:uiPriority w:val="99"/>
    <w:rsid w:val="008A74AF"/>
    <w:pPr>
      <w:pBdr>
        <w:top w:val="single" w:sz="8"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79">
    <w:name w:val="xl179"/>
    <w:basedOn w:val="a"/>
    <w:uiPriority w:val="99"/>
    <w:rsid w:val="008A74AF"/>
    <w:pPr>
      <w:pBdr>
        <w:left w:val="single" w:sz="4" w:space="0" w:color="auto"/>
        <w:bottom w:val="single" w:sz="8"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80">
    <w:name w:val="xl180"/>
    <w:basedOn w:val="a"/>
    <w:uiPriority w:val="99"/>
    <w:rsid w:val="008A74AF"/>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81">
    <w:name w:val="xl181"/>
    <w:basedOn w:val="a"/>
    <w:uiPriority w:val="99"/>
    <w:rsid w:val="008A74AF"/>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affb">
    <w:name w:val="Следующий абзац"/>
    <w:basedOn w:val="a"/>
    <w:uiPriority w:val="99"/>
    <w:rsid w:val="008A74AF"/>
    <w:pPr>
      <w:ind w:firstLine="709"/>
      <w:jc w:val="both"/>
    </w:pPr>
    <w:rPr>
      <w:rFonts w:ascii="Arial" w:hAnsi="Arial"/>
      <w:szCs w:val="28"/>
    </w:rPr>
  </w:style>
  <w:style w:type="paragraph" w:customStyle="1" w:styleId="38">
    <w:name w:val="Основной текст3"/>
    <w:basedOn w:val="a"/>
    <w:uiPriority w:val="99"/>
    <w:rsid w:val="008A74AF"/>
    <w:pPr>
      <w:shd w:val="clear" w:color="auto" w:fill="FFFFFF"/>
      <w:spacing w:after="60" w:line="0" w:lineRule="atLeast"/>
      <w:ind w:hanging="380"/>
      <w:jc w:val="both"/>
    </w:pPr>
    <w:rPr>
      <w:rFonts w:ascii="Arial" w:hAnsi="Arial"/>
      <w:sz w:val="29"/>
      <w:szCs w:val="29"/>
    </w:rPr>
  </w:style>
  <w:style w:type="paragraph" w:customStyle="1" w:styleId="Web">
    <w:name w:val="Обычный (Web)"/>
    <w:basedOn w:val="a"/>
    <w:uiPriority w:val="99"/>
    <w:rsid w:val="008A74AF"/>
    <w:pPr>
      <w:suppressAutoHyphens/>
      <w:spacing w:before="100" w:after="100"/>
      <w:ind w:firstLine="567"/>
      <w:jc w:val="both"/>
    </w:pPr>
    <w:rPr>
      <w:rFonts w:ascii="Arial Unicode MS" w:eastAsia="Arial Unicode MS" w:hAnsi="Arial Unicode MS"/>
      <w:lang w:eastAsia="ar-SA"/>
    </w:rPr>
  </w:style>
  <w:style w:type="paragraph" w:customStyle="1" w:styleId="Title">
    <w:name w:val="Title!Название НПА"/>
    <w:basedOn w:val="a"/>
    <w:uiPriority w:val="99"/>
    <w:rsid w:val="008A74AF"/>
    <w:pPr>
      <w:spacing w:before="240" w:after="60"/>
      <w:ind w:firstLine="567"/>
      <w:jc w:val="center"/>
      <w:outlineLvl w:val="0"/>
    </w:pPr>
    <w:rPr>
      <w:rFonts w:ascii="Arial" w:hAnsi="Arial" w:cs="Arial"/>
      <w:b/>
      <w:bCs/>
      <w:kern w:val="28"/>
      <w:sz w:val="32"/>
      <w:szCs w:val="32"/>
    </w:rPr>
  </w:style>
  <w:style w:type="character" w:customStyle="1" w:styleId="affc">
    <w:name w:val="номер страницы"/>
    <w:rsid w:val="008A74AF"/>
  </w:style>
  <w:style w:type="character" w:customStyle="1" w:styleId="affd">
    <w:name w:val="Основной шрифт"/>
    <w:rsid w:val="008A74AF"/>
  </w:style>
  <w:style w:type="character" w:customStyle="1" w:styleId="1a">
    <w:name w:val="Гиперссылка1"/>
    <w:rsid w:val="008A74AF"/>
    <w:rPr>
      <w:color w:val="0000FF"/>
      <w:u w:val="single"/>
    </w:rPr>
  </w:style>
  <w:style w:type="character" w:customStyle="1" w:styleId="Absatz-Standardschriftart">
    <w:name w:val="Absatz-Standardschriftart"/>
    <w:rsid w:val="008A74AF"/>
  </w:style>
  <w:style w:type="character" w:customStyle="1" w:styleId="WW-Absatz-Standardschriftart">
    <w:name w:val="WW-Absatz-Standardschriftart"/>
    <w:rsid w:val="008A74AF"/>
  </w:style>
  <w:style w:type="character" w:customStyle="1" w:styleId="45">
    <w:name w:val="Основной шрифт абзаца4"/>
    <w:rsid w:val="008A74AF"/>
  </w:style>
  <w:style w:type="character" w:customStyle="1" w:styleId="WW-Absatz-Standardschriftart1">
    <w:name w:val="WW-Absatz-Standardschriftart1"/>
    <w:rsid w:val="008A74AF"/>
  </w:style>
  <w:style w:type="character" w:customStyle="1" w:styleId="WW-Absatz-Standardschriftart11">
    <w:name w:val="WW-Absatz-Standardschriftart11"/>
    <w:rsid w:val="008A74AF"/>
  </w:style>
  <w:style w:type="character" w:customStyle="1" w:styleId="WW-Absatz-Standardschriftart111">
    <w:name w:val="WW-Absatz-Standardschriftart111"/>
    <w:rsid w:val="008A74AF"/>
  </w:style>
  <w:style w:type="character" w:customStyle="1" w:styleId="WW-Absatz-Standardschriftart1111">
    <w:name w:val="WW-Absatz-Standardschriftart1111"/>
    <w:rsid w:val="008A74AF"/>
  </w:style>
  <w:style w:type="character" w:customStyle="1" w:styleId="WW-Absatz-Standardschriftart11111">
    <w:name w:val="WW-Absatz-Standardschriftart11111"/>
    <w:rsid w:val="008A74AF"/>
  </w:style>
  <w:style w:type="character" w:customStyle="1" w:styleId="39">
    <w:name w:val="Основной шрифт абзаца3"/>
    <w:rsid w:val="008A74AF"/>
  </w:style>
  <w:style w:type="character" w:customStyle="1" w:styleId="WW-Absatz-Standardschriftart111111">
    <w:name w:val="WW-Absatz-Standardschriftart111111"/>
    <w:rsid w:val="008A74AF"/>
  </w:style>
  <w:style w:type="character" w:customStyle="1" w:styleId="WW-Absatz-Standardschriftart1111111">
    <w:name w:val="WW-Absatz-Standardschriftart1111111"/>
    <w:rsid w:val="008A74AF"/>
  </w:style>
  <w:style w:type="character" w:customStyle="1" w:styleId="WW-Absatz-Standardschriftart11111111">
    <w:name w:val="WW-Absatz-Standardschriftart11111111"/>
    <w:rsid w:val="008A74AF"/>
  </w:style>
  <w:style w:type="character" w:customStyle="1" w:styleId="WW-Absatz-Standardschriftart111111111">
    <w:name w:val="WW-Absatz-Standardschriftart111111111"/>
    <w:rsid w:val="008A74AF"/>
  </w:style>
  <w:style w:type="character" w:customStyle="1" w:styleId="2a">
    <w:name w:val="Основной шрифт абзаца2"/>
    <w:rsid w:val="008A74AF"/>
  </w:style>
  <w:style w:type="character" w:customStyle="1" w:styleId="WW-Absatz-Standardschriftart1111111111">
    <w:name w:val="WW-Absatz-Standardschriftart1111111111"/>
    <w:rsid w:val="008A74AF"/>
  </w:style>
  <w:style w:type="character" w:customStyle="1" w:styleId="WW-Absatz-Standardschriftart11111111111">
    <w:name w:val="WW-Absatz-Standardschriftart11111111111"/>
    <w:rsid w:val="008A74AF"/>
  </w:style>
  <w:style w:type="character" w:customStyle="1" w:styleId="1b">
    <w:name w:val="Основной шрифт абзаца1"/>
    <w:rsid w:val="008A74AF"/>
  </w:style>
  <w:style w:type="character" w:customStyle="1" w:styleId="WW-Absatz-Standardschriftart111111111111">
    <w:name w:val="WW-Absatz-Standardschriftart111111111111"/>
    <w:rsid w:val="008A74AF"/>
  </w:style>
  <w:style w:type="character" w:customStyle="1" w:styleId="53">
    <w:name w:val="Основной шрифт абзаца5"/>
    <w:rsid w:val="008A74AF"/>
  </w:style>
  <w:style w:type="character" w:customStyle="1" w:styleId="affe">
    <w:name w:val="Символ нумерации"/>
    <w:rsid w:val="008A74AF"/>
  </w:style>
  <w:style w:type="character" w:customStyle="1" w:styleId="WW8Num1z0">
    <w:name w:val="WW8Num1z0"/>
    <w:rsid w:val="008A74AF"/>
    <w:rPr>
      <w:rFonts w:ascii="Times New Roman" w:hAnsi="Times New Roman" w:cs="Times New Roman" w:hint="default"/>
      <w:sz w:val="28"/>
      <w:szCs w:val="28"/>
    </w:rPr>
  </w:style>
  <w:style w:type="character" w:customStyle="1" w:styleId="WW8Num2z0">
    <w:name w:val="WW8Num2z0"/>
    <w:rsid w:val="008A74AF"/>
    <w:rPr>
      <w:rFonts w:ascii="Times New Roman" w:hAnsi="Times New Roman" w:cs="Times New Roman" w:hint="default"/>
      <w:sz w:val="28"/>
      <w:szCs w:val="28"/>
    </w:rPr>
  </w:style>
  <w:style w:type="character" w:customStyle="1" w:styleId="RTFNum21">
    <w:name w:val="RTF_Num 2 1"/>
    <w:rsid w:val="008A74AF"/>
    <w:rPr>
      <w:sz w:val="28"/>
      <w:szCs w:val="28"/>
    </w:rPr>
  </w:style>
  <w:style w:type="character" w:customStyle="1" w:styleId="RTFNum22">
    <w:name w:val="RTF_Num 2 2"/>
    <w:rsid w:val="008A74AF"/>
    <w:rPr>
      <w:sz w:val="28"/>
      <w:szCs w:val="28"/>
    </w:rPr>
  </w:style>
  <w:style w:type="character" w:customStyle="1" w:styleId="RTFNum23">
    <w:name w:val="RTF_Num 2 3"/>
    <w:rsid w:val="008A74AF"/>
    <w:rPr>
      <w:sz w:val="28"/>
      <w:szCs w:val="28"/>
    </w:rPr>
  </w:style>
  <w:style w:type="character" w:customStyle="1" w:styleId="RTFNum24">
    <w:name w:val="RTF_Num 2 4"/>
    <w:rsid w:val="008A74AF"/>
  </w:style>
  <w:style w:type="character" w:customStyle="1" w:styleId="RTFNum25">
    <w:name w:val="RTF_Num 2 5"/>
    <w:rsid w:val="008A74AF"/>
  </w:style>
  <w:style w:type="character" w:customStyle="1" w:styleId="RTFNum26">
    <w:name w:val="RTF_Num 2 6"/>
    <w:rsid w:val="008A74AF"/>
  </w:style>
  <w:style w:type="character" w:customStyle="1" w:styleId="RTFNum27">
    <w:name w:val="RTF_Num 2 7"/>
    <w:rsid w:val="008A74AF"/>
  </w:style>
  <w:style w:type="character" w:customStyle="1" w:styleId="RTFNum28">
    <w:name w:val="RTF_Num 2 8"/>
    <w:rsid w:val="008A74AF"/>
  </w:style>
  <w:style w:type="character" w:customStyle="1" w:styleId="RTFNum29">
    <w:name w:val="RTF_Num 2 9"/>
    <w:rsid w:val="008A74AF"/>
  </w:style>
  <w:style w:type="character" w:customStyle="1" w:styleId="RTFNum31">
    <w:name w:val="RTF_Num 3 1"/>
    <w:rsid w:val="008A74AF"/>
  </w:style>
  <w:style w:type="character" w:customStyle="1" w:styleId="RTFNum32">
    <w:name w:val="RTF_Num 3 2"/>
    <w:rsid w:val="008A74AF"/>
  </w:style>
  <w:style w:type="character" w:customStyle="1" w:styleId="RTFNum33">
    <w:name w:val="RTF_Num 3 3"/>
    <w:rsid w:val="008A74AF"/>
  </w:style>
  <w:style w:type="character" w:customStyle="1" w:styleId="RTFNum34">
    <w:name w:val="RTF_Num 3 4"/>
    <w:rsid w:val="008A74AF"/>
  </w:style>
  <w:style w:type="character" w:customStyle="1" w:styleId="RTFNum35">
    <w:name w:val="RTF_Num 3 5"/>
    <w:rsid w:val="008A74AF"/>
  </w:style>
  <w:style w:type="character" w:customStyle="1" w:styleId="RTFNum36">
    <w:name w:val="RTF_Num 3 6"/>
    <w:rsid w:val="008A74AF"/>
  </w:style>
  <w:style w:type="character" w:customStyle="1" w:styleId="RTFNum37">
    <w:name w:val="RTF_Num 3 7"/>
    <w:rsid w:val="008A74AF"/>
  </w:style>
  <w:style w:type="character" w:customStyle="1" w:styleId="RTFNum38">
    <w:name w:val="RTF_Num 3 8"/>
    <w:rsid w:val="008A74AF"/>
  </w:style>
  <w:style w:type="character" w:customStyle="1" w:styleId="RTFNum39">
    <w:name w:val="RTF_Num 3 9"/>
    <w:rsid w:val="008A74AF"/>
  </w:style>
  <w:style w:type="character" w:customStyle="1" w:styleId="Iuu-">
    <w:name w:val="„I„~„„„u„‚„~„u„„-„ƒ„ƒ„"/>
    <w:rsid w:val="008A74AF"/>
    <w:rPr>
      <w:color w:val="000080"/>
      <w:u w:val="single"/>
    </w:rPr>
  </w:style>
  <w:style w:type="character" w:customStyle="1" w:styleId="WW-Iuu-">
    <w:name w:val="WW-„I„~„„„u„‚„~„u„„-„ƒ„ƒ„"/>
    <w:rsid w:val="008A74AF"/>
    <w:rPr>
      <w:color w:val="000080"/>
      <w:u w:val="single"/>
    </w:rPr>
  </w:style>
  <w:style w:type="character" w:customStyle="1" w:styleId="WW8Num3z0">
    <w:name w:val="WW8Num3z0"/>
    <w:rsid w:val="008A74AF"/>
    <w:rPr>
      <w:sz w:val="28"/>
      <w:szCs w:val="34"/>
    </w:rPr>
  </w:style>
  <w:style w:type="character" w:customStyle="1" w:styleId="WW8Num4z2">
    <w:name w:val="WW8Num4z2"/>
    <w:rsid w:val="008A74AF"/>
    <w:rPr>
      <w:sz w:val="28"/>
      <w:szCs w:val="34"/>
    </w:rPr>
  </w:style>
  <w:style w:type="character" w:customStyle="1" w:styleId="WW8Num5z2">
    <w:name w:val="WW8Num5z2"/>
    <w:rsid w:val="008A74AF"/>
    <w:rPr>
      <w:sz w:val="28"/>
      <w:szCs w:val="34"/>
    </w:rPr>
  </w:style>
  <w:style w:type="character" w:customStyle="1" w:styleId="WW8Num4z0">
    <w:name w:val="WW8Num4z0"/>
    <w:rsid w:val="008A74AF"/>
    <w:rPr>
      <w:rFonts w:ascii="Symbol" w:hAnsi="Symbol" w:cs="OpenSymbol" w:hint="default"/>
      <w:b/>
      <w:bCs/>
    </w:rPr>
  </w:style>
  <w:style w:type="character" w:customStyle="1" w:styleId="WW-Absatz-Standardschriftart1111111111111">
    <w:name w:val="WW-Absatz-Standardschriftart1111111111111"/>
    <w:rsid w:val="008A74AF"/>
  </w:style>
  <w:style w:type="character" w:customStyle="1" w:styleId="WW-Absatz-Standardschriftart11111111111111">
    <w:name w:val="WW-Absatz-Standardschriftart11111111111111"/>
    <w:rsid w:val="008A74AF"/>
  </w:style>
  <w:style w:type="character" w:customStyle="1" w:styleId="WW-Absatz-Standardschriftart111111111111111">
    <w:name w:val="WW-Absatz-Standardschriftart111111111111111"/>
    <w:rsid w:val="008A74AF"/>
  </w:style>
  <w:style w:type="character" w:customStyle="1" w:styleId="WW-Absatz-Standardschriftart1111111111111111">
    <w:name w:val="WW-Absatz-Standardschriftart1111111111111111"/>
    <w:rsid w:val="008A74AF"/>
  </w:style>
  <w:style w:type="character" w:customStyle="1" w:styleId="WW-Absatz-Standardschriftart11111111111111111">
    <w:name w:val="WW-Absatz-Standardschriftart11111111111111111"/>
    <w:rsid w:val="008A74AF"/>
  </w:style>
  <w:style w:type="character" w:customStyle="1" w:styleId="afff">
    <w:name w:val="Маркеры списка"/>
    <w:rsid w:val="008A74AF"/>
    <w:rPr>
      <w:rFonts w:ascii="OpenSymbol" w:eastAsia="OpenSymbol" w:hAnsi="OpenSymbol" w:cs="OpenSymbol" w:hint="eastAsia"/>
      <w:b/>
      <w:bCs/>
    </w:rPr>
  </w:style>
  <w:style w:type="character" w:customStyle="1" w:styleId="1c">
    <w:name w:val="Схема документа Знак1"/>
    <w:uiPriority w:val="99"/>
    <w:rsid w:val="008A74AF"/>
    <w:rPr>
      <w:rFonts w:ascii="Segoe UI" w:eastAsia="font236" w:hAnsi="Segoe UI" w:cs="Segoe UI" w:hint="default"/>
      <w:sz w:val="16"/>
      <w:szCs w:val="16"/>
      <w:lang w:bidi="ru-RU"/>
    </w:rPr>
  </w:style>
  <w:style w:type="character" w:customStyle="1" w:styleId="blk">
    <w:name w:val="blk"/>
    <w:basedOn w:val="a0"/>
    <w:rsid w:val="008A74AF"/>
  </w:style>
  <w:style w:type="character" w:customStyle="1" w:styleId="nobr">
    <w:name w:val="nobr"/>
    <w:basedOn w:val="a0"/>
    <w:rsid w:val="008A74AF"/>
  </w:style>
  <w:style w:type="character" w:customStyle="1" w:styleId="1d">
    <w:name w:val="Основной текст1"/>
    <w:basedOn w:val="affa"/>
    <w:rsid w:val="008A74AF"/>
  </w:style>
  <w:style w:type="table" w:styleId="afff0">
    <w:name w:val="Table Grid"/>
    <w:basedOn w:val="a1"/>
    <w:rsid w:val="008A74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8A74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rsid w:val="008A74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8A74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8A74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rsid w:val="008A74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rsid w:val="008A74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99"/>
    <w:rsid w:val="008A74AF"/>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187097">
      <w:bodyDiv w:val="1"/>
      <w:marLeft w:val="0"/>
      <w:marRight w:val="0"/>
      <w:marTop w:val="0"/>
      <w:marBottom w:val="0"/>
      <w:divBdr>
        <w:top w:val="none" w:sz="0" w:space="0" w:color="auto"/>
        <w:left w:val="none" w:sz="0" w:space="0" w:color="auto"/>
        <w:bottom w:val="none" w:sz="0" w:space="0" w:color="auto"/>
        <w:right w:val="none" w:sz="0" w:space="0" w:color="auto"/>
      </w:divBdr>
    </w:div>
    <w:div w:id="712388343">
      <w:bodyDiv w:val="1"/>
      <w:marLeft w:val="0"/>
      <w:marRight w:val="0"/>
      <w:marTop w:val="0"/>
      <w:marBottom w:val="0"/>
      <w:divBdr>
        <w:top w:val="none" w:sz="0" w:space="0" w:color="auto"/>
        <w:left w:val="none" w:sz="0" w:space="0" w:color="auto"/>
        <w:bottom w:val="none" w:sz="0" w:space="0" w:color="auto"/>
        <w:right w:val="none" w:sz="0" w:space="0" w:color="auto"/>
      </w:divBdr>
    </w:div>
    <w:div w:id="985666613">
      <w:bodyDiv w:val="1"/>
      <w:marLeft w:val="0"/>
      <w:marRight w:val="0"/>
      <w:marTop w:val="0"/>
      <w:marBottom w:val="0"/>
      <w:divBdr>
        <w:top w:val="none" w:sz="0" w:space="0" w:color="auto"/>
        <w:left w:val="none" w:sz="0" w:space="0" w:color="auto"/>
        <w:bottom w:val="none" w:sz="0" w:space="0" w:color="auto"/>
        <w:right w:val="none" w:sz="0" w:space="0" w:color="auto"/>
      </w:divBdr>
    </w:div>
    <w:div w:id="1184511845">
      <w:bodyDiv w:val="1"/>
      <w:marLeft w:val="0"/>
      <w:marRight w:val="0"/>
      <w:marTop w:val="0"/>
      <w:marBottom w:val="0"/>
      <w:divBdr>
        <w:top w:val="none" w:sz="0" w:space="0" w:color="auto"/>
        <w:left w:val="none" w:sz="0" w:space="0" w:color="auto"/>
        <w:bottom w:val="none" w:sz="0" w:space="0" w:color="auto"/>
        <w:right w:val="none" w:sz="0" w:space="0" w:color="auto"/>
      </w:divBdr>
    </w:div>
    <w:div w:id="15939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81</Pages>
  <Words>27520</Words>
  <Characters>156865</Characters>
  <Application>Microsoft Office Word</Application>
  <DocSecurity>0</DocSecurity>
  <Lines>1307</Lines>
  <Paragraphs>368</Paragraphs>
  <ScaleCrop>false</ScaleCrop>
  <Company/>
  <LinksUpToDate>false</LinksUpToDate>
  <CharactersWithSpaces>184017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2023-06-08T12:39:00Z</dcterms:created>
  <dcterms:modified xsi:type="dcterms:W3CDTF">2023-06-08T12:39:00Z</dcterms:modified>
</cp:coreProperties>
</file>